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4E9E5" w14:textId="77777777" w:rsidR="002C0D29" w:rsidRPr="00A965F5" w:rsidRDefault="002C0D29" w:rsidP="002C0D29">
      <w:pPr>
        <w:suppressAutoHyphens/>
        <w:jc w:val="center"/>
        <w:rPr>
          <w:sz w:val="28"/>
          <w:szCs w:val="28"/>
        </w:rPr>
      </w:pPr>
      <w:r w:rsidRPr="00A965F5">
        <w:rPr>
          <w:sz w:val="28"/>
          <w:szCs w:val="28"/>
        </w:rPr>
        <w:t xml:space="preserve">2 РАСЧЕТ И ВЫБОР НАГРЕВАТЕЛЬНЫХ ЭЛЕМЕНТОВ </w:t>
      </w:r>
    </w:p>
    <w:p w14:paraId="719DC90F" w14:textId="77777777" w:rsidR="002C0D29" w:rsidRPr="00A965F5" w:rsidRDefault="002C0D29" w:rsidP="002C0D29">
      <w:pPr>
        <w:suppressAutoHyphens/>
        <w:jc w:val="center"/>
        <w:rPr>
          <w:sz w:val="28"/>
          <w:szCs w:val="28"/>
        </w:rPr>
      </w:pPr>
      <w:r w:rsidRPr="00A965F5">
        <w:rPr>
          <w:sz w:val="28"/>
          <w:szCs w:val="28"/>
        </w:rPr>
        <w:t>ПЕЧИ СОПРОТИВЛЕНИЯ</w:t>
      </w:r>
    </w:p>
    <w:p w14:paraId="4D37409B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5BB65366" w14:textId="77777777" w:rsidR="002C0D29" w:rsidRPr="00A965F5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A965F5">
        <w:rPr>
          <w:sz w:val="28"/>
          <w:szCs w:val="28"/>
        </w:rPr>
        <w:t>Исходные данные:</w:t>
      </w:r>
      <w:r w:rsidRPr="00A965F5">
        <w:rPr>
          <w:sz w:val="28"/>
          <w:szCs w:val="28"/>
        </w:rPr>
        <w:tab/>
      </w:r>
    </w:p>
    <w:p w14:paraId="7CAA48C4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F96887">
        <w:rPr>
          <w:i/>
          <w:sz w:val="28"/>
          <w:szCs w:val="28"/>
        </w:rPr>
        <w:t>Рн</w:t>
      </w:r>
      <w:r w:rsidRPr="00066E7D">
        <w:rPr>
          <w:sz w:val="28"/>
          <w:szCs w:val="28"/>
        </w:rPr>
        <w:t xml:space="preserve">  =1</w:t>
      </w:r>
      <w:r>
        <w:rPr>
          <w:sz w:val="28"/>
          <w:szCs w:val="28"/>
        </w:rPr>
        <w:t>7</w:t>
      </w:r>
      <w:r w:rsidRPr="00066E7D">
        <w:rPr>
          <w:sz w:val="28"/>
          <w:szCs w:val="28"/>
        </w:rPr>
        <w:t xml:space="preserve"> кВт</w:t>
      </w:r>
    </w:p>
    <w:p w14:paraId="2BB689CE" w14:textId="77777777" w:rsidR="002C0D29" w:rsidRPr="00205F0F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F96887">
        <w:rPr>
          <w:i/>
          <w:sz w:val="28"/>
          <w:szCs w:val="28"/>
          <w:lang w:val="en-US"/>
        </w:rPr>
        <w:t>U</w:t>
      </w:r>
      <w:r w:rsidRPr="00F96887"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= 380 В </w:t>
      </w:r>
    </w:p>
    <w:p w14:paraId="14D16E64" w14:textId="77777777" w:rsidR="002C0D29" w:rsidRPr="00205F0F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F96887">
        <w:rPr>
          <w:i/>
          <w:sz w:val="28"/>
          <w:szCs w:val="28"/>
          <w:lang w:val="en-US"/>
        </w:rPr>
        <w:t>t</w:t>
      </w:r>
      <w:r w:rsidRPr="00F96887">
        <w:rPr>
          <w:i/>
          <w:sz w:val="28"/>
          <w:szCs w:val="28"/>
          <w:vertAlign w:val="subscript"/>
        </w:rPr>
        <w:t>Р</w:t>
      </w:r>
      <w:r>
        <w:rPr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>=</w:t>
      </w:r>
      <w:r>
        <w:rPr>
          <w:sz w:val="28"/>
          <w:szCs w:val="28"/>
        </w:rPr>
        <w:t xml:space="preserve"> 8</w:t>
      </w:r>
      <w:r w:rsidRPr="00066E7D">
        <w:rPr>
          <w:sz w:val="28"/>
          <w:szCs w:val="28"/>
        </w:rPr>
        <w:t xml:space="preserve">00° С </w:t>
      </w:r>
    </w:p>
    <w:p w14:paraId="4184C1E7" w14:textId="77777777" w:rsidR="002C0D29" w:rsidRDefault="002C0D29" w:rsidP="002C0D29">
      <w:pPr>
        <w:suppressAutoHyphens/>
        <w:ind w:firstLine="720"/>
        <w:jc w:val="both"/>
        <w:rPr>
          <w:b/>
          <w:sz w:val="28"/>
          <w:szCs w:val="28"/>
        </w:rPr>
      </w:pPr>
    </w:p>
    <w:p w14:paraId="1D0F9103" w14:textId="77777777" w:rsidR="002C0D29" w:rsidRPr="00A965F5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A965F5">
        <w:rPr>
          <w:sz w:val="28"/>
          <w:szCs w:val="28"/>
        </w:rPr>
        <w:t>Размеры (внутренние) печи:</w:t>
      </w:r>
    </w:p>
    <w:p w14:paraId="793AEE9D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Ширина </w:t>
      </w:r>
      <w:smartTag w:uri="urn:schemas-microsoft-com:office:smarttags" w:element="metricconverter">
        <w:smartTagPr>
          <w:attr w:name="ProductID" w:val="0,8 м"/>
        </w:smartTagPr>
        <w:r>
          <w:rPr>
            <w:sz w:val="28"/>
            <w:szCs w:val="28"/>
          </w:rPr>
          <w:t>0,8 м</w:t>
        </w:r>
      </w:smartTag>
      <w:r w:rsidRPr="00066E7D">
        <w:rPr>
          <w:sz w:val="28"/>
          <w:szCs w:val="28"/>
        </w:rPr>
        <w:t xml:space="preserve"> . </w:t>
      </w:r>
    </w:p>
    <w:p w14:paraId="64E0E4A9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Высота </w:t>
      </w:r>
      <w:smartTag w:uri="urn:schemas-microsoft-com:office:smarttags" w:element="metricconverter">
        <w:smartTagPr>
          <w:attr w:name="ProductID" w:val="0,6 м"/>
        </w:smartTagPr>
        <w:r w:rsidRPr="00066E7D">
          <w:rPr>
            <w:sz w:val="28"/>
            <w:szCs w:val="28"/>
          </w:rPr>
          <w:t>0,6</w:t>
        </w:r>
        <w:r>
          <w:rPr>
            <w:sz w:val="28"/>
            <w:szCs w:val="28"/>
          </w:rPr>
          <w:t xml:space="preserve"> м</w:t>
        </w:r>
      </w:smartTag>
    </w:p>
    <w:p w14:paraId="22B10954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7CBF9E80" w14:textId="77777777" w:rsidR="002C0D29" w:rsidRDefault="002C0D29" w:rsidP="002C0D29">
      <w:pPr>
        <w:suppressAutoHyphens/>
        <w:ind w:firstLine="720"/>
        <w:jc w:val="center"/>
        <w:rPr>
          <w:sz w:val="28"/>
          <w:szCs w:val="28"/>
        </w:rPr>
      </w:pPr>
      <w:r w:rsidRPr="00A965F5">
        <w:rPr>
          <w:sz w:val="28"/>
          <w:szCs w:val="28"/>
        </w:rPr>
        <w:t>Определить:</w:t>
      </w:r>
    </w:p>
    <w:p w14:paraId="5E307D2C" w14:textId="77777777" w:rsidR="002C0D29" w:rsidRPr="00A965F5" w:rsidRDefault="002C0D29" w:rsidP="002C0D29">
      <w:pPr>
        <w:suppressAutoHyphens/>
        <w:ind w:firstLine="720"/>
        <w:jc w:val="center"/>
        <w:rPr>
          <w:sz w:val="28"/>
          <w:szCs w:val="28"/>
        </w:rPr>
      </w:pPr>
    </w:p>
    <w:p w14:paraId="053EF7C0" w14:textId="77777777" w:rsidR="002C0D29" w:rsidRPr="00F96887" w:rsidRDefault="002C0D29" w:rsidP="002C0D2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i/>
          <w:sz w:val="28"/>
          <w:szCs w:val="28"/>
        </w:rPr>
      </w:pPr>
      <w:r w:rsidRPr="00066E7D">
        <w:rPr>
          <w:sz w:val="28"/>
          <w:szCs w:val="28"/>
        </w:rPr>
        <w:t>Основные электрические величины</w:t>
      </w:r>
      <w:r>
        <w:rPr>
          <w:sz w:val="28"/>
          <w:szCs w:val="28"/>
        </w:rPr>
        <w:t xml:space="preserve">: </w:t>
      </w:r>
      <w:r w:rsidRPr="00F96887">
        <w:rPr>
          <w:i/>
          <w:sz w:val="28"/>
          <w:szCs w:val="28"/>
          <w:lang w:val="en-US"/>
        </w:rPr>
        <w:t>I</w:t>
      </w:r>
      <w:r w:rsidRPr="00F96887">
        <w:rPr>
          <w:i/>
          <w:sz w:val="28"/>
          <w:szCs w:val="28"/>
          <w:vertAlign w:val="subscript"/>
        </w:rPr>
        <w:t>л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I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R</w:t>
      </w:r>
      <w:r w:rsidRPr="00F96887">
        <w:rPr>
          <w:i/>
          <w:sz w:val="28"/>
          <w:szCs w:val="28"/>
          <w:vertAlign w:val="subscript"/>
        </w:rPr>
        <w:t>л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R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>, Р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>.</w:t>
      </w:r>
    </w:p>
    <w:p w14:paraId="5BB33067" w14:textId="77777777" w:rsidR="002C0D29" w:rsidRPr="00F96887" w:rsidRDefault="002C0D29" w:rsidP="002C0D2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i/>
          <w:sz w:val="28"/>
          <w:szCs w:val="28"/>
        </w:rPr>
      </w:pPr>
      <w:r w:rsidRPr="00066E7D">
        <w:rPr>
          <w:sz w:val="28"/>
          <w:szCs w:val="28"/>
        </w:rPr>
        <w:t xml:space="preserve">Параметры нагревательного элемента </w:t>
      </w:r>
      <w:r w:rsidRPr="00F96887">
        <w:rPr>
          <w:i/>
          <w:sz w:val="28"/>
          <w:szCs w:val="28"/>
          <w:lang w:val="en-US"/>
        </w:rPr>
        <w:t>d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W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L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R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 xml:space="preserve">, </w:t>
      </w:r>
      <w:r w:rsidRPr="00F96887">
        <w:rPr>
          <w:i/>
          <w:sz w:val="28"/>
          <w:szCs w:val="28"/>
          <w:lang w:val="en-US"/>
        </w:rPr>
        <w:t>W</w:t>
      </w:r>
      <w:r w:rsidRPr="00F96887">
        <w:rPr>
          <w:i/>
          <w:sz w:val="28"/>
          <w:szCs w:val="28"/>
          <w:vertAlign w:val="subscript"/>
        </w:rPr>
        <w:t>д</w:t>
      </w:r>
      <w:r w:rsidRPr="00F96887">
        <w:rPr>
          <w:i/>
          <w:sz w:val="28"/>
          <w:szCs w:val="28"/>
        </w:rPr>
        <w:t>.</w:t>
      </w:r>
    </w:p>
    <w:p w14:paraId="0454CD57" w14:textId="77777777" w:rsidR="002C0D29" w:rsidRPr="00066E7D" w:rsidRDefault="002C0D29" w:rsidP="002C0D29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Массу и способ укладки нагревательного элемента в печи.</w:t>
      </w:r>
    </w:p>
    <w:p w14:paraId="445647FD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3D149664" w14:textId="77777777" w:rsidR="002C0D29" w:rsidRPr="004B4D9D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Отношение ширины к т</w:t>
      </w:r>
      <w:r>
        <w:rPr>
          <w:sz w:val="28"/>
          <w:szCs w:val="28"/>
        </w:rPr>
        <w:t xml:space="preserve">олщине нагревательного элемента </w:t>
      </w:r>
      <w:r>
        <w:rPr>
          <w:sz w:val="28"/>
          <w:szCs w:val="28"/>
          <w:lang w:val="en-US"/>
        </w:rPr>
        <w:t>m</w:t>
      </w:r>
    </w:p>
    <w:p w14:paraId="59DA603B" w14:textId="77777777" w:rsidR="002C0D29" w:rsidRDefault="002C0D29" w:rsidP="002C0D29">
      <w:pPr>
        <w:suppressAutoHyphens/>
        <w:ind w:firstLine="720"/>
        <w:jc w:val="both"/>
        <w:rPr>
          <w:b/>
          <w:sz w:val="28"/>
          <w:szCs w:val="28"/>
        </w:rPr>
      </w:pPr>
    </w:p>
    <w:p w14:paraId="29AA9279" w14:textId="77777777" w:rsidR="002C0D29" w:rsidRDefault="002C0D29" w:rsidP="002C0D29">
      <w:pPr>
        <w:suppressAutoHyphens/>
        <w:ind w:firstLine="720"/>
        <w:jc w:val="center"/>
        <w:rPr>
          <w:sz w:val="28"/>
          <w:szCs w:val="28"/>
        </w:rPr>
      </w:pPr>
      <w:r w:rsidRPr="00A965F5">
        <w:rPr>
          <w:sz w:val="28"/>
          <w:szCs w:val="28"/>
        </w:rPr>
        <w:t>Решение:</w:t>
      </w:r>
    </w:p>
    <w:p w14:paraId="0FC1FA09" w14:textId="77777777" w:rsidR="002C0D29" w:rsidRPr="00A965F5" w:rsidRDefault="002C0D29" w:rsidP="002C0D29">
      <w:pPr>
        <w:suppressAutoHyphens/>
        <w:ind w:firstLine="720"/>
        <w:jc w:val="center"/>
        <w:rPr>
          <w:sz w:val="28"/>
          <w:szCs w:val="28"/>
        </w:rPr>
      </w:pPr>
    </w:p>
    <w:p w14:paraId="1FA1E916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1.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Определение основных электрических величин;</w:t>
      </w:r>
    </w:p>
    <w:p w14:paraId="2177C537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</w:p>
    <w:p w14:paraId="0AD588C1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 w:rsidRPr="00066E7D">
        <w:rPr>
          <w:sz w:val="28"/>
          <w:szCs w:val="28"/>
        </w:rPr>
        <w:t xml:space="preserve"> определение линейных и фазных токов нагрузок по фор</w:t>
      </w:r>
      <w:r>
        <w:rPr>
          <w:sz w:val="28"/>
          <w:szCs w:val="28"/>
        </w:rPr>
        <w:t>м</w:t>
      </w:r>
      <w:r w:rsidRPr="00066E7D">
        <w:rPr>
          <w:sz w:val="28"/>
          <w:szCs w:val="28"/>
        </w:rPr>
        <w:t>улам:</w:t>
      </w:r>
    </w:p>
    <w:p w14:paraId="3CEC0950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62E1A8E" w14:textId="77777777" w:rsidR="002C0D29" w:rsidRPr="00F96887" w:rsidRDefault="002C0D29" w:rsidP="002C0D29">
      <w:pPr>
        <w:suppressAutoHyphens/>
        <w:ind w:left="720" w:firstLine="720"/>
        <w:jc w:val="both"/>
        <w:rPr>
          <w:sz w:val="28"/>
          <w:szCs w:val="28"/>
        </w:rPr>
      </w:pPr>
      <w:r w:rsidRPr="00F96887">
        <w:rPr>
          <w:i/>
          <w:sz w:val="28"/>
          <w:szCs w:val="28"/>
          <w:lang w:val="en-US"/>
        </w:rPr>
        <w:t>I</w:t>
      </w:r>
      <w:r w:rsidRPr="00F96887">
        <w:rPr>
          <w:i/>
          <w:sz w:val="28"/>
          <w:szCs w:val="28"/>
          <w:vertAlign w:val="subscript"/>
        </w:rPr>
        <w:t>л</w:t>
      </w:r>
      <w:r w:rsidRPr="00F96887">
        <w:rPr>
          <w:i/>
          <w:sz w:val="28"/>
          <w:szCs w:val="28"/>
        </w:rPr>
        <w:t>=</w:t>
      </w:r>
      <w:r w:rsidRPr="00F96887">
        <w:rPr>
          <w:i/>
          <w:sz w:val="28"/>
          <w:szCs w:val="28"/>
          <w:lang w:val="en-US"/>
        </w:rPr>
        <w:t>P</w:t>
      </w:r>
      <w:r w:rsidRPr="00F96887">
        <w:rPr>
          <w:i/>
          <w:sz w:val="28"/>
          <w:szCs w:val="28"/>
          <w:vertAlign w:val="subscript"/>
        </w:rPr>
        <w:t>н</w:t>
      </w:r>
      <w:r w:rsidRPr="00F96887">
        <w:rPr>
          <w:i/>
          <w:sz w:val="28"/>
          <w:szCs w:val="28"/>
        </w:rPr>
        <w:t>/</w:t>
      </w:r>
      <w:r w:rsidRPr="00F96887">
        <w:rPr>
          <w:i/>
          <w:sz w:val="28"/>
          <w:szCs w:val="28"/>
          <w:lang w:val="en-US"/>
        </w:rPr>
        <w:t>U</w:t>
      </w:r>
      <w:r w:rsidRPr="00F96887">
        <w:rPr>
          <w:i/>
          <w:sz w:val="28"/>
          <w:szCs w:val="28"/>
          <w:vertAlign w:val="subscript"/>
        </w:rPr>
        <w:t>н</w:t>
      </w:r>
      <w:r>
        <w:rPr>
          <w:sz w:val="28"/>
          <w:szCs w:val="28"/>
        </w:rPr>
        <w:t>=17·10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/380=44,8 А</w:t>
      </w:r>
    </w:p>
    <w:p w14:paraId="71BD80EA" w14:textId="77777777" w:rsidR="002C0D29" w:rsidRPr="00F96887" w:rsidRDefault="002C0D29" w:rsidP="002C0D29">
      <w:pPr>
        <w:suppressAutoHyphens/>
        <w:jc w:val="both"/>
        <w:rPr>
          <w:i/>
          <w:sz w:val="28"/>
          <w:szCs w:val="28"/>
        </w:rPr>
      </w:pPr>
      <w:r w:rsidRPr="00F96887">
        <w:rPr>
          <w:sz w:val="28"/>
          <w:szCs w:val="28"/>
        </w:rPr>
        <w:tab/>
      </w:r>
      <w:r w:rsidRPr="00F96887">
        <w:rPr>
          <w:sz w:val="28"/>
          <w:szCs w:val="28"/>
        </w:rPr>
        <w:tab/>
      </w:r>
      <w:r w:rsidRPr="00F96887">
        <w:rPr>
          <w:i/>
          <w:sz w:val="28"/>
          <w:szCs w:val="28"/>
          <w:lang w:val="en-US"/>
        </w:rPr>
        <w:t>I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>=</w:t>
      </w:r>
      <w:r w:rsidRPr="00F96887">
        <w:rPr>
          <w:i/>
          <w:sz w:val="28"/>
          <w:szCs w:val="28"/>
          <w:lang w:val="en-US"/>
        </w:rPr>
        <w:t>P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>/</w:t>
      </w:r>
      <w:r w:rsidRPr="00F96887">
        <w:rPr>
          <w:i/>
          <w:sz w:val="28"/>
          <w:szCs w:val="28"/>
          <w:lang w:val="en-US"/>
        </w:rPr>
        <w:t>U</w:t>
      </w:r>
      <w:r w:rsidRPr="00F96887">
        <w:rPr>
          <w:i/>
          <w:sz w:val="28"/>
          <w:szCs w:val="28"/>
          <w:vertAlign w:val="subscript"/>
        </w:rPr>
        <w:t>ф</w:t>
      </w:r>
      <w:r w:rsidRPr="00F96887">
        <w:rPr>
          <w:i/>
          <w:sz w:val="28"/>
          <w:szCs w:val="28"/>
        </w:rPr>
        <w:t xml:space="preserve">= </w:t>
      </w:r>
      <w:r w:rsidRPr="00F96887">
        <w:rPr>
          <w:i/>
          <w:sz w:val="28"/>
          <w:szCs w:val="28"/>
          <w:lang w:val="en-US"/>
        </w:rPr>
        <w:t>I</w:t>
      </w:r>
      <w:r w:rsidRPr="00F96887">
        <w:rPr>
          <w:i/>
          <w:sz w:val="28"/>
          <w:szCs w:val="28"/>
          <w:vertAlign w:val="subscript"/>
        </w:rPr>
        <w:t>л</w:t>
      </w:r>
      <w:r>
        <w:rPr>
          <w:i/>
          <w:sz w:val="28"/>
          <w:szCs w:val="28"/>
        </w:rPr>
        <w:t>/</w:t>
      </w:r>
      <w:r w:rsidRPr="00F96887">
        <w:rPr>
          <w:i/>
          <w:position w:val="-8"/>
          <w:sz w:val="28"/>
          <w:szCs w:val="28"/>
        </w:rPr>
        <w:object w:dxaOrig="360" w:dyaOrig="360" w14:anchorId="417789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75pt;height:17.75pt" o:ole="">
            <v:imagedata r:id="rId5" o:title=""/>
          </v:shape>
          <o:OLEObject Type="Embed" ProgID="Equation.3" ShapeID="_x0000_i1025" DrawAspect="Content" ObjectID="_1821279665" r:id="rId6"/>
        </w:object>
      </w:r>
      <w:r>
        <w:rPr>
          <w:i/>
          <w:sz w:val="28"/>
          <w:szCs w:val="28"/>
        </w:rPr>
        <w:t>=</w:t>
      </w:r>
      <w:r w:rsidRPr="00F96887">
        <w:rPr>
          <w:sz w:val="28"/>
          <w:szCs w:val="28"/>
        </w:rPr>
        <w:t>44,736/</w:t>
      </w:r>
      <w:r w:rsidRPr="00F96887">
        <w:rPr>
          <w:i/>
          <w:position w:val="-8"/>
          <w:sz w:val="28"/>
          <w:szCs w:val="28"/>
        </w:rPr>
        <w:object w:dxaOrig="360" w:dyaOrig="360" w14:anchorId="21EA67C1">
          <v:shape id="_x0000_i1026" type="#_x0000_t75" style="width:17.75pt;height:17.75pt" o:ole="">
            <v:imagedata r:id="rId7" o:title=""/>
          </v:shape>
          <o:OLEObject Type="Embed" ProgID="Equation.3" ShapeID="_x0000_i1026" DrawAspect="Content" ObjectID="_1821279666" r:id="rId8"/>
        </w:object>
      </w:r>
      <w:r>
        <w:rPr>
          <w:i/>
          <w:sz w:val="28"/>
          <w:szCs w:val="28"/>
        </w:rPr>
        <w:t>=</w:t>
      </w:r>
      <w:r w:rsidRPr="00F96887">
        <w:rPr>
          <w:sz w:val="28"/>
          <w:szCs w:val="28"/>
        </w:rPr>
        <w:t>25,858 А</w:t>
      </w:r>
    </w:p>
    <w:p w14:paraId="0E078E37" w14:textId="77777777" w:rsidR="002C0D29" w:rsidRPr="00F96887" w:rsidRDefault="002C0D29" w:rsidP="002C0D29">
      <w:pPr>
        <w:suppressAutoHyphens/>
        <w:ind w:left="720" w:firstLine="720"/>
        <w:jc w:val="both"/>
        <w:rPr>
          <w:sz w:val="28"/>
          <w:szCs w:val="28"/>
        </w:rPr>
      </w:pPr>
      <w:r w:rsidRPr="00F96887">
        <w:rPr>
          <w:i/>
          <w:sz w:val="28"/>
          <w:szCs w:val="28"/>
          <w:lang w:val="en-US"/>
        </w:rPr>
        <w:t>R</w:t>
      </w:r>
      <w:r w:rsidRPr="00F96887">
        <w:rPr>
          <w:i/>
          <w:sz w:val="28"/>
          <w:szCs w:val="28"/>
          <w:vertAlign w:val="subscript"/>
        </w:rPr>
        <w:t>л</w:t>
      </w:r>
      <w:r w:rsidRPr="00F96887">
        <w:rPr>
          <w:i/>
          <w:sz w:val="28"/>
          <w:szCs w:val="28"/>
        </w:rPr>
        <w:t>=</w:t>
      </w:r>
      <w:r w:rsidRPr="00F96887">
        <w:rPr>
          <w:i/>
          <w:sz w:val="28"/>
          <w:szCs w:val="28"/>
          <w:lang w:val="en-US"/>
        </w:rPr>
        <w:t>U</w:t>
      </w:r>
      <w:r w:rsidRPr="00F96887">
        <w:rPr>
          <w:i/>
          <w:sz w:val="28"/>
          <w:szCs w:val="28"/>
          <w:vertAlign w:val="subscript"/>
        </w:rPr>
        <w:t>л</w:t>
      </w:r>
      <w:r w:rsidRPr="00F96887">
        <w:rPr>
          <w:i/>
          <w:sz w:val="28"/>
          <w:szCs w:val="28"/>
          <w:vertAlign w:val="superscript"/>
        </w:rPr>
        <w:t>2</w:t>
      </w:r>
      <w:r w:rsidRPr="00F96887">
        <w:rPr>
          <w:i/>
          <w:sz w:val="28"/>
          <w:szCs w:val="28"/>
        </w:rPr>
        <w:t>/</w:t>
      </w:r>
      <w:r w:rsidRPr="00F96887">
        <w:rPr>
          <w:i/>
          <w:sz w:val="28"/>
          <w:szCs w:val="28"/>
          <w:lang w:val="en-US"/>
        </w:rPr>
        <w:t>P</w:t>
      </w:r>
      <w:r w:rsidRPr="00F96887">
        <w:rPr>
          <w:i/>
          <w:sz w:val="28"/>
          <w:szCs w:val="28"/>
          <w:vertAlign w:val="subscript"/>
        </w:rPr>
        <w:t>н</w:t>
      </w:r>
      <w:r>
        <w:rPr>
          <w:sz w:val="28"/>
          <w:szCs w:val="28"/>
        </w:rPr>
        <w:t>=380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/17·10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=8,494 Ом</w:t>
      </w:r>
    </w:p>
    <w:p w14:paraId="52E79B89" w14:textId="77777777" w:rsidR="002C0D29" w:rsidRDefault="002C0D29" w:rsidP="002C0D29">
      <w:pPr>
        <w:suppressAutoHyphens/>
        <w:ind w:left="720" w:firstLine="720"/>
        <w:jc w:val="both"/>
        <w:rPr>
          <w:sz w:val="28"/>
          <w:szCs w:val="28"/>
        </w:rPr>
      </w:pPr>
      <w:r w:rsidRPr="008A3F3A">
        <w:rPr>
          <w:i/>
          <w:sz w:val="28"/>
          <w:szCs w:val="28"/>
          <w:lang w:val="en-US"/>
        </w:rPr>
        <w:t>P</w:t>
      </w:r>
      <w:r w:rsidRPr="008A3F3A">
        <w:rPr>
          <w:i/>
          <w:sz w:val="28"/>
          <w:szCs w:val="28"/>
          <w:vertAlign w:val="subscript"/>
        </w:rPr>
        <w:t>ф</w:t>
      </w:r>
      <w:r w:rsidRPr="008A3F3A">
        <w:rPr>
          <w:i/>
          <w:sz w:val="28"/>
          <w:szCs w:val="28"/>
        </w:rPr>
        <w:t>=</w:t>
      </w:r>
      <w:r w:rsidRPr="008A3F3A">
        <w:rPr>
          <w:i/>
          <w:sz w:val="28"/>
          <w:szCs w:val="28"/>
          <w:lang w:val="en-US"/>
        </w:rPr>
        <w:t>U</w:t>
      </w:r>
      <w:r w:rsidRPr="008A3F3A">
        <w:rPr>
          <w:i/>
          <w:sz w:val="28"/>
          <w:szCs w:val="28"/>
          <w:vertAlign w:val="subscript"/>
        </w:rPr>
        <w:t>ф</w:t>
      </w:r>
      <w:r w:rsidRPr="008A3F3A">
        <w:rPr>
          <w:i/>
          <w:sz w:val="28"/>
          <w:szCs w:val="28"/>
          <w:vertAlign w:val="superscript"/>
        </w:rPr>
        <w:t>2</w:t>
      </w:r>
      <w:r w:rsidRPr="008A3F3A">
        <w:rPr>
          <w:i/>
          <w:sz w:val="28"/>
          <w:szCs w:val="28"/>
        </w:rPr>
        <w:t>/</w:t>
      </w:r>
      <w:r w:rsidRPr="008A3F3A">
        <w:rPr>
          <w:i/>
          <w:sz w:val="28"/>
          <w:szCs w:val="28"/>
          <w:lang w:val="en-US"/>
        </w:rPr>
        <w:t>P</w:t>
      </w:r>
      <w:r w:rsidRPr="008A3F3A">
        <w:rPr>
          <w:i/>
          <w:sz w:val="28"/>
          <w:szCs w:val="28"/>
          <w:vertAlign w:val="subscript"/>
        </w:rPr>
        <w:t>ф</w:t>
      </w:r>
      <w:r>
        <w:rPr>
          <w:sz w:val="28"/>
          <w:szCs w:val="28"/>
        </w:rPr>
        <w:t>=220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/5,66·10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=8,55 Ом, где </w:t>
      </w:r>
      <w:r w:rsidRPr="008A3F3A">
        <w:rPr>
          <w:i/>
          <w:sz w:val="28"/>
          <w:szCs w:val="28"/>
        </w:rPr>
        <w:t>Р</w:t>
      </w:r>
      <w:r w:rsidRPr="008A3F3A">
        <w:rPr>
          <w:i/>
          <w:sz w:val="28"/>
          <w:szCs w:val="28"/>
          <w:vertAlign w:val="subscript"/>
        </w:rPr>
        <w:t>ф</w:t>
      </w:r>
      <w:r w:rsidRPr="008A3F3A">
        <w:rPr>
          <w:i/>
          <w:sz w:val="28"/>
          <w:szCs w:val="28"/>
        </w:rPr>
        <w:t>=Р</w:t>
      </w:r>
      <w:r w:rsidRPr="008A3F3A">
        <w:rPr>
          <w:i/>
          <w:sz w:val="28"/>
          <w:szCs w:val="28"/>
          <w:vertAlign w:val="subscript"/>
        </w:rPr>
        <w:t>н</w:t>
      </w:r>
      <w:r>
        <w:rPr>
          <w:sz w:val="28"/>
          <w:szCs w:val="28"/>
        </w:rPr>
        <w:t>/3=17/3=5,66 кВт</w:t>
      </w:r>
    </w:p>
    <w:p w14:paraId="1A46C285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27A12370" w14:textId="77777777" w:rsidR="002C0D29" w:rsidRDefault="002C0D29" w:rsidP="002C0D29">
      <w:pPr>
        <w:suppressAutoHyphens/>
        <w:rPr>
          <w:sz w:val="28"/>
          <w:szCs w:val="28"/>
        </w:rPr>
      </w:pPr>
      <w:r>
        <w:rPr>
          <w:sz w:val="28"/>
          <w:szCs w:val="28"/>
        </w:rPr>
        <w:t>где</w:t>
      </w:r>
      <w:r w:rsidRPr="00066E7D">
        <w:rPr>
          <w:sz w:val="28"/>
          <w:szCs w:val="28"/>
        </w:rPr>
        <w:t xml:space="preserve">  </w:t>
      </w:r>
      <w:r w:rsidRPr="008A3F3A">
        <w:rPr>
          <w:i/>
          <w:sz w:val="28"/>
          <w:szCs w:val="28"/>
        </w:rPr>
        <w:t>Р</w:t>
      </w:r>
      <w:r w:rsidRPr="008A3F3A"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- номинальная мощность печи, кВт; </w:t>
      </w:r>
    </w:p>
    <w:p w14:paraId="6BD93F39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F96887"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</w:rPr>
        <w:t>л</w:t>
      </w:r>
      <w:r w:rsidRPr="008A3F3A">
        <w:rPr>
          <w:sz w:val="28"/>
          <w:szCs w:val="28"/>
        </w:rPr>
        <w:t xml:space="preserve"> -</w:t>
      </w:r>
      <w:r w:rsidRPr="00066E7D">
        <w:rPr>
          <w:sz w:val="28"/>
          <w:szCs w:val="28"/>
        </w:rPr>
        <w:t xml:space="preserve"> напряжение линейное, В;</w:t>
      </w:r>
    </w:p>
    <w:p w14:paraId="085B6F1D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F96887"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</w:rPr>
        <w:t>ф</w:t>
      </w:r>
      <w:r w:rsidRPr="00066E7D">
        <w:rPr>
          <w:sz w:val="28"/>
          <w:szCs w:val="28"/>
        </w:rPr>
        <w:t xml:space="preserve"> - напряжение фазное, В.</w:t>
      </w:r>
    </w:p>
    <w:p w14:paraId="36C25353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58035BEF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б)</w:t>
      </w:r>
      <w:r w:rsidRPr="00066E7D">
        <w:rPr>
          <w:sz w:val="28"/>
          <w:szCs w:val="28"/>
        </w:rPr>
        <w:t xml:space="preserve">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 </w:t>
      </w:r>
      <w:r w:rsidRPr="00066E7D">
        <w:rPr>
          <w:sz w:val="28"/>
          <w:szCs w:val="28"/>
        </w:rPr>
        <w:t>8-25</w:t>
      </w:r>
    </w:p>
    <w:p w14:paraId="13EAD64A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332B8F07" w14:textId="77777777" w:rsidR="002C0D29" w:rsidRPr="008A3F3A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вы</w:t>
      </w:r>
      <w:r w:rsidRPr="00066E7D">
        <w:rPr>
          <w:sz w:val="28"/>
          <w:szCs w:val="28"/>
        </w:rPr>
        <w:t>бираем нагревательный элемент круглого се</w:t>
      </w:r>
      <w:r w:rsidRPr="00066E7D">
        <w:rPr>
          <w:sz w:val="28"/>
          <w:szCs w:val="28"/>
        </w:rPr>
        <w:softHyphen/>
        <w:t>чения Х15Н6О-Н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</w:t>
      </w:r>
      <w:r w:rsidRPr="00C22C1E">
        <w:rPr>
          <w:i/>
          <w:sz w:val="28"/>
          <w:szCs w:val="28"/>
        </w:rPr>
        <w:t xml:space="preserve"> </w:t>
      </w:r>
      <w:r w:rsidRPr="00C22C1E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р</w:t>
      </w:r>
      <w:r w:rsidRPr="00066E7D">
        <w:rPr>
          <w:sz w:val="28"/>
          <w:szCs w:val="28"/>
        </w:rPr>
        <w:t>=950</w:t>
      </w:r>
      <w:r w:rsidRPr="008A3F3A">
        <w:rPr>
          <w:sz w:val="28"/>
          <w:szCs w:val="28"/>
          <w:vertAlign w:val="superscript"/>
        </w:rPr>
        <w:t>0</w:t>
      </w:r>
      <w:r w:rsidRPr="00066E7D">
        <w:rPr>
          <w:sz w:val="28"/>
          <w:szCs w:val="28"/>
        </w:rPr>
        <w:t>С;</w:t>
      </w:r>
      <w:r>
        <w:rPr>
          <w:sz w:val="28"/>
          <w:szCs w:val="28"/>
        </w:rPr>
        <w:t xml:space="preserve">  </w:t>
      </w:r>
      <w:r w:rsidRPr="00066E7D">
        <w:rPr>
          <w:sz w:val="28"/>
          <w:szCs w:val="28"/>
        </w:rPr>
        <w:t xml:space="preserve">с удельным сопротивлением </w:t>
      </w:r>
      <w:r w:rsidRPr="00C22C1E">
        <w:rPr>
          <w:i/>
          <w:sz w:val="28"/>
          <w:szCs w:val="28"/>
        </w:rPr>
        <w:t>ρ</w:t>
      </w:r>
      <w:r>
        <w:rPr>
          <w:i/>
          <w:sz w:val="28"/>
          <w:szCs w:val="28"/>
          <w:vertAlign w:val="subscript"/>
        </w:rPr>
        <w:t xml:space="preserve">20 </w:t>
      </w:r>
      <w:r w:rsidRPr="008A3F3A"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1,12 мкОм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м;</w:t>
      </w:r>
    </w:p>
    <w:p w14:paraId="291AD796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поправочный коэффициент электрического сопротивления </w:t>
      </w:r>
      <w:r w:rsidRPr="00C22C1E">
        <w:rPr>
          <w:i/>
          <w:sz w:val="28"/>
          <w:szCs w:val="28"/>
        </w:rPr>
        <w:t>α</w:t>
      </w:r>
      <w:r w:rsidRPr="00066E7D">
        <w:rPr>
          <w:sz w:val="28"/>
          <w:szCs w:val="28"/>
        </w:rPr>
        <w:t>=1</w:t>
      </w:r>
      <w:r w:rsidRPr="008A3F3A">
        <w:rPr>
          <w:sz w:val="28"/>
          <w:szCs w:val="28"/>
        </w:rPr>
        <w:t>,</w:t>
      </w:r>
      <w:r w:rsidRPr="00066E7D">
        <w:rPr>
          <w:sz w:val="28"/>
          <w:szCs w:val="28"/>
        </w:rPr>
        <w:t>089</w:t>
      </w:r>
      <w:r w:rsidRPr="008A3F3A"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при </w:t>
      </w:r>
      <w:r w:rsidRPr="00C22C1E">
        <w:rPr>
          <w:i/>
          <w:sz w:val="28"/>
          <w:szCs w:val="28"/>
          <w:lang w:val="en-US"/>
        </w:rPr>
        <w:t>t</w:t>
      </w:r>
      <w:r w:rsidRPr="00C22C1E">
        <w:rPr>
          <w:i/>
          <w:sz w:val="28"/>
          <w:szCs w:val="28"/>
          <w:vertAlign w:val="subscript"/>
          <w:lang w:val="en-US"/>
        </w:rPr>
        <w:t>p</w:t>
      </w:r>
      <w:r w:rsidRPr="00066E7D">
        <w:rPr>
          <w:sz w:val="28"/>
          <w:szCs w:val="28"/>
        </w:rPr>
        <w:t xml:space="preserve">= </w:t>
      </w:r>
      <w:r w:rsidRPr="008A3F3A">
        <w:rPr>
          <w:sz w:val="28"/>
          <w:szCs w:val="28"/>
        </w:rPr>
        <w:t>8</w:t>
      </w:r>
      <w:r>
        <w:rPr>
          <w:sz w:val="28"/>
          <w:szCs w:val="28"/>
        </w:rPr>
        <w:t xml:space="preserve">00°С 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</w:t>
      </w:r>
      <w:r w:rsidRPr="00066E7D">
        <w:rPr>
          <w:sz w:val="28"/>
          <w:szCs w:val="28"/>
        </w:rPr>
        <w:t xml:space="preserve"> 8-27.</w:t>
      </w:r>
      <w:r w:rsidRPr="00066E7D">
        <w:rPr>
          <w:sz w:val="28"/>
          <w:szCs w:val="28"/>
        </w:rPr>
        <w:tab/>
      </w:r>
    </w:p>
    <w:p w14:paraId="05CD5962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31EAA772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122685A7" w14:textId="77777777" w:rsidR="002C0D29" w:rsidRPr="009D2869" w:rsidRDefault="002C0D29" w:rsidP="002C0D29">
      <w:pPr>
        <w:suppressAutoHyphens/>
        <w:jc w:val="both"/>
        <w:rPr>
          <w:sz w:val="28"/>
          <w:szCs w:val="28"/>
        </w:rPr>
      </w:pPr>
    </w:p>
    <w:p w14:paraId="6AE204D9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8A3F3A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Определение параметров нагревательных элементов. </w:t>
      </w:r>
    </w:p>
    <w:p w14:paraId="7BE0E6F9" w14:textId="77777777" w:rsidR="002C0D29" w:rsidRPr="008A3F3A" w:rsidRDefault="002C0D29" w:rsidP="002C0D29">
      <w:pPr>
        <w:suppressAutoHyphens/>
        <w:jc w:val="both"/>
        <w:rPr>
          <w:sz w:val="28"/>
          <w:szCs w:val="28"/>
        </w:rPr>
      </w:pPr>
    </w:p>
    <w:p w14:paraId="7E09DF41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2.1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Выбор формы </w:t>
      </w:r>
      <w:r w:rsidRPr="008A3F3A">
        <w:rPr>
          <w:sz w:val="28"/>
          <w:szCs w:val="28"/>
        </w:rPr>
        <w:t>(</w:t>
      </w:r>
      <w:r w:rsidRPr="00066E7D">
        <w:rPr>
          <w:sz w:val="28"/>
          <w:szCs w:val="28"/>
        </w:rPr>
        <w:t>ленточн</w:t>
      </w:r>
      <w:r>
        <w:rPr>
          <w:sz w:val="28"/>
          <w:szCs w:val="28"/>
        </w:rPr>
        <w:t>ы</w:t>
      </w:r>
      <w:r w:rsidRPr="00066E7D">
        <w:rPr>
          <w:sz w:val="28"/>
          <w:szCs w:val="28"/>
        </w:rPr>
        <w:t>й или проволочный</w:t>
      </w:r>
      <w:r>
        <w:rPr>
          <w:sz w:val="28"/>
          <w:szCs w:val="28"/>
        </w:rPr>
        <w:t>)</w:t>
      </w:r>
      <w:r w:rsidRPr="00066E7D">
        <w:rPr>
          <w:sz w:val="28"/>
          <w:szCs w:val="28"/>
        </w:rPr>
        <w:t xml:space="preserve"> производится в зависимости от мощности печи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аблица </w:t>
      </w:r>
      <w:r w:rsidRPr="00066E7D">
        <w:rPr>
          <w:sz w:val="28"/>
          <w:szCs w:val="28"/>
        </w:rPr>
        <w:t>8-</w:t>
      </w:r>
      <w:r>
        <w:rPr>
          <w:sz w:val="28"/>
          <w:szCs w:val="28"/>
        </w:rPr>
        <w:t>2</w:t>
      </w:r>
      <w:r w:rsidRPr="00066E7D">
        <w:rPr>
          <w:sz w:val="28"/>
          <w:szCs w:val="28"/>
        </w:rPr>
        <w:t>9.</w:t>
      </w:r>
    </w:p>
    <w:p w14:paraId="5BC6CA1B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Диаметр круглого сечения </w:t>
      </w:r>
      <w:r>
        <w:rPr>
          <w:sz w:val="28"/>
          <w:szCs w:val="28"/>
        </w:rPr>
        <w:t>(</w:t>
      </w:r>
      <w:r w:rsidRPr="00066E7D">
        <w:rPr>
          <w:sz w:val="28"/>
          <w:szCs w:val="28"/>
        </w:rPr>
        <w:t>в виде спирали или зигзага</w:t>
      </w:r>
      <w:r>
        <w:rPr>
          <w:sz w:val="28"/>
          <w:szCs w:val="28"/>
        </w:rPr>
        <w:t>)</w:t>
      </w:r>
    </w:p>
    <w:p w14:paraId="744453A2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7C496848" w14:textId="77777777" w:rsidR="002C0D29" w:rsidRPr="00066E7D" w:rsidRDefault="002C0D29" w:rsidP="002C0D29">
      <w:pPr>
        <w:suppressAutoHyphens/>
        <w:ind w:firstLine="720"/>
        <w:jc w:val="right"/>
        <w:rPr>
          <w:sz w:val="28"/>
          <w:szCs w:val="28"/>
        </w:rPr>
      </w:pPr>
      <w:r w:rsidRPr="00C22C1E">
        <w:rPr>
          <w:position w:val="-36"/>
          <w:sz w:val="28"/>
          <w:szCs w:val="28"/>
        </w:rPr>
        <w:object w:dxaOrig="1860" w:dyaOrig="859" w14:anchorId="389B14C8">
          <v:shape id="_x0000_i1027" type="#_x0000_t75" style="width:92.55pt;height:43pt" o:ole="">
            <v:imagedata r:id="rId9" o:title=""/>
          </v:shape>
          <o:OLEObject Type="Embed" ProgID="Equation.3" ShapeID="_x0000_i1027" DrawAspect="Content" ObjectID="_1821279667" r:id="rId10"/>
        </w:object>
      </w:r>
      <w:r>
        <w:rPr>
          <w:sz w:val="28"/>
          <w:szCs w:val="28"/>
        </w:rPr>
        <w:t xml:space="preserve">                                     (2.1)</w:t>
      </w:r>
    </w:p>
    <w:p w14:paraId="27328ADE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5906321A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1F4691">
        <w:rPr>
          <w:position w:val="-14"/>
        </w:rPr>
        <w:object w:dxaOrig="440" w:dyaOrig="380" w14:anchorId="307902F1">
          <v:shape id="_x0000_i1028" type="#_x0000_t75" style="width:22.45pt;height:18.7pt" o:ole="">
            <v:imagedata r:id="rId11" o:title=""/>
          </v:shape>
          <o:OLEObject Type="Embed" ProgID="Equation.3" ShapeID="_x0000_i1028" DrawAspect="Content" ObjectID="_1821279668" r:id="rId12"/>
        </w:object>
      </w:r>
      <w:r w:rsidRPr="00066E7D">
        <w:rPr>
          <w:sz w:val="28"/>
          <w:szCs w:val="28"/>
        </w:rPr>
        <w:t>- удельное электрическое сопротивление материала в горя</w:t>
      </w:r>
      <w:r>
        <w:rPr>
          <w:sz w:val="28"/>
          <w:szCs w:val="28"/>
        </w:rPr>
        <w:t xml:space="preserve">чем </w:t>
      </w:r>
      <w:r w:rsidRPr="00066E7D">
        <w:rPr>
          <w:sz w:val="28"/>
          <w:szCs w:val="28"/>
        </w:rPr>
        <w:t>состоянии, Ом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>м;</w:t>
      </w:r>
    </w:p>
    <w:p w14:paraId="5DBCE5E9" w14:textId="77777777" w:rsidR="002C0D29" w:rsidRPr="00C22C1E" w:rsidRDefault="002C0D29" w:rsidP="002C0D29">
      <w:pPr>
        <w:suppressAutoHyphens/>
        <w:jc w:val="both"/>
        <w:rPr>
          <w:sz w:val="28"/>
          <w:szCs w:val="28"/>
          <w:vertAlign w:val="superscript"/>
        </w:rPr>
      </w:pPr>
      <w:r>
        <w:rPr>
          <w:i/>
          <w:sz w:val="28"/>
          <w:szCs w:val="28"/>
        </w:rPr>
        <w:t xml:space="preserve">        </w:t>
      </w:r>
      <w:r w:rsidRPr="00C22C1E">
        <w:rPr>
          <w:i/>
          <w:sz w:val="28"/>
          <w:szCs w:val="28"/>
          <w:lang w:val="en-US"/>
        </w:rPr>
        <w:t>W</w:t>
      </w:r>
      <w:r w:rsidRPr="00C22C1E">
        <w:rPr>
          <w:i/>
          <w:sz w:val="28"/>
          <w:szCs w:val="28"/>
          <w:vertAlign w:val="subscript"/>
        </w:rPr>
        <w:t>д</w:t>
      </w:r>
      <w:r w:rsidRPr="00066E7D">
        <w:rPr>
          <w:sz w:val="28"/>
          <w:szCs w:val="28"/>
        </w:rPr>
        <w:t xml:space="preserve"> - допустимая удельная поверхностная мощность нагревателя,</w:t>
      </w:r>
      <w:r>
        <w:rPr>
          <w:sz w:val="28"/>
          <w:szCs w:val="28"/>
        </w:rPr>
        <w:t xml:space="preserve"> Вт/м</w:t>
      </w:r>
      <w:r>
        <w:rPr>
          <w:sz w:val="28"/>
          <w:szCs w:val="28"/>
          <w:vertAlign w:val="superscript"/>
        </w:rPr>
        <w:t>2</w:t>
      </w:r>
    </w:p>
    <w:p w14:paraId="32CD0D03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66E7D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ф</w:t>
      </w:r>
      <w:r w:rsidRPr="00066E7D">
        <w:rPr>
          <w:sz w:val="28"/>
          <w:szCs w:val="28"/>
        </w:rPr>
        <w:t xml:space="preserve"> - мощность на фазу, Вт.</w:t>
      </w:r>
    </w:p>
    <w:p w14:paraId="7F78FF1B" w14:textId="77777777" w:rsidR="002C0D29" w:rsidRPr="00066E7D" w:rsidRDefault="002C0D29" w:rsidP="002C0D29">
      <w:pPr>
        <w:suppressAutoHyphens/>
        <w:ind w:left="720" w:firstLine="720"/>
        <w:jc w:val="both"/>
        <w:rPr>
          <w:sz w:val="28"/>
          <w:szCs w:val="28"/>
        </w:rPr>
      </w:pPr>
    </w:p>
    <w:p w14:paraId="5FDFB8E6" w14:textId="77777777" w:rsidR="002C0D29" w:rsidRDefault="002C0D29" w:rsidP="002C0D29">
      <w:pPr>
        <w:suppressAutoHyphens/>
        <w:jc w:val="center"/>
        <w:rPr>
          <w:sz w:val="28"/>
          <w:szCs w:val="28"/>
        </w:rPr>
      </w:pPr>
      <w:r w:rsidRPr="00C22C1E">
        <w:rPr>
          <w:i/>
          <w:sz w:val="28"/>
          <w:szCs w:val="28"/>
        </w:rPr>
        <w:t>ρ</w:t>
      </w:r>
      <w:r w:rsidRPr="00C22C1E">
        <w:rPr>
          <w:i/>
          <w:sz w:val="28"/>
          <w:szCs w:val="28"/>
          <w:vertAlign w:val="subscript"/>
        </w:rPr>
        <w:t>гор</w:t>
      </w:r>
      <w:r w:rsidRPr="00C22C1E">
        <w:rPr>
          <w:i/>
          <w:sz w:val="28"/>
          <w:szCs w:val="28"/>
        </w:rPr>
        <w:t>=ρ</w:t>
      </w:r>
      <w:r w:rsidRPr="00C22C1E">
        <w:rPr>
          <w:i/>
          <w:sz w:val="28"/>
          <w:szCs w:val="28"/>
          <w:vertAlign w:val="subscript"/>
        </w:rPr>
        <w:t>20</w:t>
      </w:r>
      <w:r w:rsidRPr="00C22C1E">
        <w:rPr>
          <w:i/>
          <w:sz w:val="28"/>
          <w:szCs w:val="28"/>
        </w:rPr>
        <w:t>·α</w:t>
      </w:r>
      <w:r>
        <w:rPr>
          <w:sz w:val="28"/>
          <w:szCs w:val="28"/>
        </w:rPr>
        <w:t>=1,12·1,089=1,219·10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Ом·м</w:t>
      </w:r>
    </w:p>
    <w:p w14:paraId="24C546C5" w14:textId="77777777" w:rsidR="002C0D29" w:rsidRPr="00C22C1E" w:rsidRDefault="002C0D29" w:rsidP="002C0D29">
      <w:pPr>
        <w:suppressAutoHyphens/>
        <w:jc w:val="center"/>
        <w:rPr>
          <w:sz w:val="28"/>
          <w:szCs w:val="28"/>
        </w:rPr>
      </w:pPr>
    </w:p>
    <w:p w14:paraId="3F38A6AB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 w:rsidRPr="00C22C1E">
        <w:rPr>
          <w:i/>
          <w:sz w:val="28"/>
          <w:szCs w:val="28"/>
        </w:rPr>
        <w:t>α</w:t>
      </w:r>
      <w:r w:rsidRPr="00066E7D">
        <w:rPr>
          <w:sz w:val="28"/>
          <w:szCs w:val="28"/>
        </w:rPr>
        <w:t>- поправочный коэффицие</w:t>
      </w:r>
      <w:r>
        <w:rPr>
          <w:sz w:val="28"/>
          <w:szCs w:val="28"/>
        </w:rPr>
        <w:t xml:space="preserve">нт электрического сопротивления </w:t>
      </w:r>
      <w:r w:rsidRPr="00066E7D">
        <w:rPr>
          <w:sz w:val="28"/>
          <w:szCs w:val="28"/>
        </w:rPr>
        <w:t xml:space="preserve">при 800°С  </w:t>
      </w:r>
      <w:r w:rsidRPr="00C22C1E">
        <w:rPr>
          <w:i/>
          <w:sz w:val="28"/>
          <w:szCs w:val="28"/>
        </w:rPr>
        <w:t>α</w:t>
      </w:r>
      <w:r w:rsidRPr="00066E7D">
        <w:rPr>
          <w:sz w:val="28"/>
          <w:szCs w:val="28"/>
        </w:rPr>
        <w:t xml:space="preserve">=1,089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т</w:t>
      </w:r>
      <w:r>
        <w:rPr>
          <w:sz w:val="28"/>
          <w:szCs w:val="28"/>
        </w:rPr>
        <w:t>аблица</w:t>
      </w:r>
      <w:r w:rsidRPr="00066E7D">
        <w:rPr>
          <w:sz w:val="28"/>
          <w:szCs w:val="28"/>
        </w:rPr>
        <w:t xml:space="preserve"> 8-27. </w:t>
      </w:r>
    </w:p>
    <w:p w14:paraId="7B5EC350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Pr="00F55463">
        <w:rPr>
          <w:i/>
          <w:sz w:val="28"/>
          <w:szCs w:val="28"/>
        </w:rPr>
        <w:t>ρ</w:t>
      </w:r>
      <w:r w:rsidRPr="00F55463">
        <w:rPr>
          <w:i/>
          <w:sz w:val="28"/>
          <w:szCs w:val="28"/>
          <w:vertAlign w:val="subscript"/>
        </w:rPr>
        <w:t>20</w:t>
      </w:r>
      <w:r w:rsidRPr="00066E7D">
        <w:rPr>
          <w:sz w:val="28"/>
          <w:szCs w:val="28"/>
        </w:rPr>
        <w:t>= 1,12 мкОм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м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т</w:t>
      </w:r>
      <w:r>
        <w:rPr>
          <w:sz w:val="28"/>
          <w:szCs w:val="28"/>
        </w:rPr>
        <w:t>аблица</w:t>
      </w:r>
      <w:r w:rsidRPr="00066E7D">
        <w:rPr>
          <w:sz w:val="28"/>
          <w:szCs w:val="28"/>
        </w:rPr>
        <w:t xml:space="preserve"> 8-25 для н</w:t>
      </w:r>
      <w:r>
        <w:rPr>
          <w:sz w:val="28"/>
          <w:szCs w:val="28"/>
        </w:rPr>
        <w:t>их</w:t>
      </w:r>
      <w:r w:rsidRPr="00066E7D">
        <w:rPr>
          <w:sz w:val="28"/>
          <w:szCs w:val="28"/>
        </w:rPr>
        <w:t>ромного сплава X15H</w:t>
      </w:r>
      <w:r>
        <w:rPr>
          <w:sz w:val="28"/>
          <w:szCs w:val="28"/>
        </w:rPr>
        <w:t>6</w:t>
      </w:r>
      <w:r w:rsidRPr="00066E7D">
        <w:rPr>
          <w:sz w:val="28"/>
          <w:szCs w:val="28"/>
        </w:rPr>
        <w:t>0-H.</w:t>
      </w:r>
    </w:p>
    <w:p w14:paraId="7D77C20E" w14:textId="77777777" w:rsidR="002C0D29" w:rsidRDefault="002C0D29" w:rsidP="002C0D29">
      <w:pPr>
        <w:suppressAutoHyphens/>
        <w:jc w:val="center"/>
        <w:rPr>
          <w:i/>
          <w:sz w:val="28"/>
          <w:szCs w:val="28"/>
        </w:rPr>
      </w:pPr>
    </w:p>
    <w:p w14:paraId="765C85CC" w14:textId="77777777" w:rsidR="002C0D29" w:rsidRDefault="002C0D29" w:rsidP="002C0D29">
      <w:pPr>
        <w:suppressAutoHyphens/>
        <w:jc w:val="center"/>
        <w:rPr>
          <w:sz w:val="28"/>
          <w:szCs w:val="28"/>
        </w:rPr>
      </w:pPr>
      <w:r w:rsidRPr="00C22C1E">
        <w:rPr>
          <w:i/>
          <w:sz w:val="28"/>
          <w:szCs w:val="28"/>
          <w:lang w:val="en-US"/>
        </w:rPr>
        <w:t>W</w:t>
      </w:r>
      <w:r w:rsidRPr="00C22C1E"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=ε</w:t>
      </w:r>
      <w:r w:rsidRPr="002B3BF2">
        <w:rPr>
          <w:i/>
          <w:sz w:val="28"/>
          <w:szCs w:val="28"/>
          <w:vertAlign w:val="subscript"/>
        </w:rPr>
        <w:t>пр</w:t>
      </w:r>
      <w:r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s</w:t>
      </w:r>
      <w:r>
        <w:rPr>
          <w:i/>
          <w:sz w:val="28"/>
          <w:szCs w:val="28"/>
        </w:rPr>
        <w:t>·α</w:t>
      </w:r>
      <w:r>
        <w:rPr>
          <w:i/>
          <w:sz w:val="28"/>
          <w:szCs w:val="28"/>
          <w:vertAlign w:val="subscript"/>
        </w:rPr>
        <w:t>эф</w:t>
      </w:r>
      <w:r>
        <w:rPr>
          <w:i/>
          <w:sz w:val="28"/>
          <w:szCs w:val="28"/>
        </w:rPr>
        <w:t>=</w:t>
      </w:r>
      <w:r w:rsidRPr="002B3BF2">
        <w:rPr>
          <w:sz w:val="28"/>
          <w:szCs w:val="28"/>
        </w:rPr>
        <w:t>0,333·0,58·0,68</w:t>
      </w:r>
    </w:p>
    <w:p w14:paraId="5685E6E8" w14:textId="77777777" w:rsidR="002C0D29" w:rsidRPr="002B3BF2" w:rsidRDefault="002C0D29" w:rsidP="002C0D29">
      <w:pPr>
        <w:suppressAutoHyphens/>
        <w:jc w:val="center"/>
        <w:rPr>
          <w:sz w:val="28"/>
          <w:szCs w:val="28"/>
        </w:rPr>
      </w:pPr>
    </w:p>
    <w:p w14:paraId="69F83F99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>α</w:t>
      </w:r>
      <w:r>
        <w:rPr>
          <w:i/>
          <w:sz w:val="28"/>
          <w:szCs w:val="28"/>
          <w:vertAlign w:val="subscript"/>
        </w:rPr>
        <w:t>эф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 xml:space="preserve">0,68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2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таблица</w:t>
      </w:r>
      <w:r w:rsidRPr="00066E7D">
        <w:rPr>
          <w:sz w:val="28"/>
          <w:szCs w:val="28"/>
        </w:rPr>
        <w:t xml:space="preserve"> 45-4;  </w:t>
      </w:r>
    </w:p>
    <w:p w14:paraId="73ACD14E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s</w:t>
      </w:r>
      <w:r w:rsidRPr="00066E7D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0,58 </w:t>
      </w:r>
      <w:r>
        <w:rPr>
          <w:sz w:val="28"/>
          <w:szCs w:val="28"/>
        </w:rPr>
        <w:t>Вт/см</w:t>
      </w:r>
      <w:r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рис.45-9.</w:t>
      </w:r>
    </w:p>
    <w:p w14:paraId="47E69FC9" w14:textId="77777777" w:rsidR="002C0D29" w:rsidRPr="002B3BF2" w:rsidRDefault="002C0D29" w:rsidP="002C0D29">
      <w:pPr>
        <w:suppressAutoHyphens/>
        <w:ind w:left="720" w:firstLine="720"/>
        <w:jc w:val="both"/>
        <w:rPr>
          <w:sz w:val="28"/>
          <w:szCs w:val="28"/>
        </w:rPr>
      </w:pPr>
    </w:p>
    <w:p w14:paraId="758CC4FF" w14:textId="77777777" w:rsidR="002C0D29" w:rsidRDefault="002C0D29" w:rsidP="002C0D29">
      <w:pPr>
        <w:suppressAutoHyphens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ε</w:t>
      </w:r>
      <w:r w:rsidRPr="002B3BF2">
        <w:rPr>
          <w:i/>
          <w:sz w:val="28"/>
          <w:szCs w:val="28"/>
          <w:vertAlign w:val="subscript"/>
        </w:rPr>
        <w:t>пр</w:t>
      </w:r>
      <w:r>
        <w:rPr>
          <w:i/>
          <w:sz w:val="28"/>
          <w:szCs w:val="28"/>
        </w:rPr>
        <w:t>=</w:t>
      </w:r>
      <w:r w:rsidRPr="002B3BF2">
        <w:rPr>
          <w:i/>
          <w:position w:val="-64"/>
          <w:sz w:val="28"/>
          <w:szCs w:val="28"/>
        </w:rPr>
        <w:object w:dxaOrig="3700" w:dyaOrig="1020" w14:anchorId="2D729990">
          <v:shape id="_x0000_i1029" type="#_x0000_t75" style="width:185.15pt;height:51.45pt" o:ole="">
            <v:imagedata r:id="rId13" o:title=""/>
          </v:shape>
          <o:OLEObject Type="Embed" ProgID="Equation.3" ShapeID="_x0000_i1029" DrawAspect="Content" ObjectID="_1821279669" r:id="rId14"/>
        </w:object>
      </w:r>
    </w:p>
    <w:p w14:paraId="346E68D1" w14:textId="77777777" w:rsidR="002C0D29" w:rsidRDefault="002C0D29" w:rsidP="002C0D29">
      <w:pPr>
        <w:suppressAutoHyphens/>
        <w:jc w:val="center"/>
        <w:rPr>
          <w:i/>
          <w:sz w:val="28"/>
          <w:szCs w:val="28"/>
        </w:rPr>
      </w:pPr>
    </w:p>
    <w:p w14:paraId="0AB7EF46" w14:textId="77777777" w:rsidR="002C0D29" w:rsidRDefault="002C0D29" w:rsidP="002C0D29">
      <w:pPr>
        <w:suppressAutoHyphens/>
        <w:jc w:val="center"/>
        <w:rPr>
          <w:sz w:val="28"/>
          <w:szCs w:val="28"/>
        </w:rPr>
      </w:pPr>
      <w:r w:rsidRPr="002B3BF2">
        <w:rPr>
          <w:position w:val="-30"/>
          <w:sz w:val="28"/>
          <w:szCs w:val="28"/>
        </w:rPr>
        <w:object w:dxaOrig="3739" w:dyaOrig="760" w14:anchorId="207A0421">
          <v:shape id="_x0000_i1030" type="#_x0000_t75" style="width:187pt;height:38.35pt" o:ole="">
            <v:imagedata r:id="rId15" o:title=""/>
          </v:shape>
          <o:OLEObject Type="Embed" ProgID="Equation.3" ShapeID="_x0000_i1030" DrawAspect="Content" ObjectID="_1821279670" r:id="rId16"/>
        </w:object>
      </w:r>
      <w:r>
        <w:rPr>
          <w:sz w:val="28"/>
          <w:szCs w:val="28"/>
        </w:rPr>
        <w:t xml:space="preserve"> мм</w:t>
      </w:r>
    </w:p>
    <w:p w14:paraId="4D62FFA2" w14:textId="77777777" w:rsidR="002C0D29" w:rsidRPr="002B3BF2" w:rsidRDefault="002C0D29" w:rsidP="002C0D29">
      <w:pPr>
        <w:suppressAutoHyphens/>
        <w:jc w:val="center"/>
        <w:rPr>
          <w:sz w:val="28"/>
          <w:szCs w:val="28"/>
        </w:rPr>
      </w:pPr>
    </w:p>
    <w:p w14:paraId="69F5D453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Выбираем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 </w:t>
      </w:r>
      <w:r w:rsidRPr="00066E7D">
        <w:rPr>
          <w:sz w:val="28"/>
          <w:szCs w:val="28"/>
        </w:rPr>
        <w:t xml:space="preserve">8-25 Х15Н60-Н </w:t>
      </w:r>
      <w:r w:rsidRPr="00F633F4">
        <w:rPr>
          <w:i/>
          <w:sz w:val="28"/>
          <w:szCs w:val="28"/>
        </w:rPr>
        <w:t>α</w:t>
      </w:r>
      <w:r w:rsidRPr="00066E7D">
        <w:rPr>
          <w:sz w:val="28"/>
          <w:szCs w:val="28"/>
        </w:rPr>
        <w:t>=1,4 мм стер</w:t>
      </w:r>
      <w:r>
        <w:rPr>
          <w:sz w:val="28"/>
          <w:szCs w:val="28"/>
        </w:rPr>
        <w:t xml:space="preserve">жень круглого </w:t>
      </w:r>
      <w:r w:rsidRPr="00066E7D">
        <w:rPr>
          <w:sz w:val="28"/>
          <w:szCs w:val="28"/>
        </w:rPr>
        <w:t>сечения.</w:t>
      </w:r>
    </w:p>
    <w:p w14:paraId="16DF5244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ab/>
      </w:r>
    </w:p>
    <w:p w14:paraId="1063B394" w14:textId="77777777" w:rsidR="002C0D29" w:rsidRDefault="002C0D29" w:rsidP="002C0D29">
      <w:pPr>
        <w:widowControl w:val="0"/>
        <w:numPr>
          <w:ilvl w:val="1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длины нагревательного элемента.</w:t>
      </w:r>
    </w:p>
    <w:p w14:paraId="5BECE312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29D00D1F" w14:textId="77777777" w:rsidR="002C0D29" w:rsidRPr="009F4000" w:rsidRDefault="002C0D29" w:rsidP="002C0D29">
      <w:pPr>
        <w:suppressAutoHyphens/>
        <w:jc w:val="right"/>
        <w:rPr>
          <w:sz w:val="28"/>
          <w:szCs w:val="28"/>
        </w:rPr>
      </w:pPr>
      <w:r w:rsidRPr="00BB1F5D">
        <w:rPr>
          <w:position w:val="-32"/>
          <w:sz w:val="28"/>
          <w:szCs w:val="28"/>
          <w:lang w:val="en-US"/>
        </w:rPr>
        <w:object w:dxaOrig="2520" w:dyaOrig="780" w14:anchorId="03FD1F2A">
          <v:shape id="_x0000_i1031" type="#_x0000_t75" style="width:126.25pt;height:39.25pt" o:ole="">
            <v:imagedata r:id="rId17" o:title=""/>
          </v:shape>
          <o:OLEObject Type="Embed" ProgID="Equation.3" ShapeID="_x0000_i1031" DrawAspect="Content" ObjectID="_1821279671" r:id="rId18"/>
        </w:object>
      </w:r>
      <w:r>
        <w:rPr>
          <w:sz w:val="28"/>
          <w:szCs w:val="28"/>
        </w:rPr>
        <w:t xml:space="preserve">                                       (2.1)</w:t>
      </w:r>
    </w:p>
    <w:p w14:paraId="2D942119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26C696D2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</w:t>
      </w:r>
      <w:r w:rsidRPr="00BB1F5D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сопротивление нагревательного элемента.</w:t>
      </w:r>
    </w:p>
    <w:p w14:paraId="2B94CEDB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06D075DD" w14:textId="77777777" w:rsidR="002C0D29" w:rsidRDefault="002C0D29" w:rsidP="002C0D29">
      <w:pPr>
        <w:suppressAutoHyphens/>
        <w:jc w:val="center"/>
        <w:rPr>
          <w:sz w:val="28"/>
          <w:szCs w:val="28"/>
        </w:rPr>
      </w:pPr>
      <w:r w:rsidRPr="00BB1F5D">
        <w:rPr>
          <w:position w:val="-32"/>
          <w:sz w:val="28"/>
          <w:szCs w:val="28"/>
          <w:lang w:val="en-US"/>
        </w:rPr>
        <w:object w:dxaOrig="5899" w:dyaOrig="780" w14:anchorId="20A13213">
          <v:shape id="_x0000_i1032" type="#_x0000_t75" style="width:294.55pt;height:39.25pt" o:ole="">
            <v:imagedata r:id="rId19" o:title=""/>
          </v:shape>
          <o:OLEObject Type="Embed" ProgID="Equation.3" ShapeID="_x0000_i1032" DrawAspect="Content" ObjectID="_1821279672" r:id="rId20"/>
        </w:object>
      </w:r>
      <w:r>
        <w:rPr>
          <w:sz w:val="28"/>
          <w:szCs w:val="28"/>
        </w:rPr>
        <w:t>м</w:t>
      </w:r>
    </w:p>
    <w:p w14:paraId="06464BA6" w14:textId="77777777" w:rsidR="002C0D29" w:rsidRPr="009F4000" w:rsidRDefault="002C0D29" w:rsidP="002C0D29">
      <w:pPr>
        <w:suppressAutoHyphens/>
        <w:jc w:val="center"/>
        <w:rPr>
          <w:sz w:val="28"/>
          <w:szCs w:val="28"/>
        </w:rPr>
      </w:pPr>
    </w:p>
    <w:p w14:paraId="51D0C0CC" w14:textId="77777777" w:rsidR="002C0D29" w:rsidRDefault="002C0D29" w:rsidP="002C0D29">
      <w:pPr>
        <w:suppressAutoHyphens/>
        <w:ind w:left="720" w:hanging="720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>
        <w:rPr>
          <w:sz w:val="28"/>
          <w:szCs w:val="28"/>
        </w:rPr>
        <w:tab/>
        <w:t xml:space="preserve">Определение параметра нагревательного элемента в форе ленты или стержня прямоугольного сечения; размер сечения. </w:t>
      </w:r>
    </w:p>
    <w:p w14:paraId="5081335E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079C6E26" w14:textId="77777777" w:rsidR="002C0D29" w:rsidRDefault="002C0D29" w:rsidP="002C0D29">
      <w:pPr>
        <w:suppressAutoHyphens/>
        <w:jc w:val="right"/>
        <w:rPr>
          <w:sz w:val="28"/>
          <w:szCs w:val="28"/>
        </w:rPr>
      </w:pPr>
      <w:r w:rsidRPr="00BB1F5D">
        <w:rPr>
          <w:position w:val="-36"/>
          <w:sz w:val="28"/>
          <w:szCs w:val="28"/>
        </w:rPr>
        <w:object w:dxaOrig="2360" w:dyaOrig="859" w14:anchorId="630AD5FF">
          <v:shape id="_x0000_i1033" type="#_x0000_t75" style="width:117.8pt;height:43pt" o:ole="">
            <v:imagedata r:id="rId21" o:title=""/>
          </v:shape>
          <o:OLEObject Type="Embed" ProgID="Equation.3" ShapeID="_x0000_i1033" DrawAspect="Content" ObjectID="_1821279673" r:id="rId22"/>
        </w:object>
      </w:r>
      <w:r>
        <w:rPr>
          <w:sz w:val="28"/>
          <w:szCs w:val="28"/>
        </w:rPr>
        <w:t>, м                                       (2.2)</w:t>
      </w:r>
    </w:p>
    <w:p w14:paraId="173A68D8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36D4F36C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F0683F">
        <w:rPr>
          <w:i/>
          <w:sz w:val="28"/>
          <w:szCs w:val="28"/>
          <w:lang w:val="en-US"/>
        </w:rPr>
        <w:t>m</w:t>
      </w:r>
      <w:r w:rsidRPr="00F0683F">
        <w:rPr>
          <w:i/>
          <w:sz w:val="28"/>
          <w:szCs w:val="28"/>
        </w:rPr>
        <w:t>=</w:t>
      </w:r>
      <w:r w:rsidRPr="00F0683F">
        <w:rPr>
          <w:i/>
          <w:sz w:val="28"/>
          <w:szCs w:val="28"/>
          <w:lang w:val="en-US"/>
        </w:rPr>
        <w:t>a</w:t>
      </w:r>
      <w:r w:rsidRPr="00F0683F">
        <w:rPr>
          <w:i/>
          <w:sz w:val="28"/>
          <w:szCs w:val="28"/>
        </w:rPr>
        <w:t>/</w:t>
      </w:r>
      <w:r w:rsidRPr="00F0683F">
        <w:rPr>
          <w:i/>
          <w:sz w:val="28"/>
          <w:szCs w:val="28"/>
          <w:lang w:val="en-US"/>
        </w:rPr>
        <w:t>b</w:t>
      </w:r>
      <w:r w:rsidRPr="00F0683F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отношение ширины к толщине нагревательного элемента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стр. 154</w:t>
      </w:r>
    </w:p>
    <w:p w14:paraId="228B3E9E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52EDF8B5" w14:textId="77777777" w:rsidR="002C0D29" w:rsidRDefault="002C0D29" w:rsidP="002C0D29">
      <w:pPr>
        <w:widowControl w:val="0"/>
        <w:numPr>
          <w:ilvl w:val="1"/>
          <w:numId w:val="3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Длина ленты (или стержня) на фазоветвь.</w:t>
      </w:r>
    </w:p>
    <w:p w14:paraId="0E6B1245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3CA8A4BA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2CC44E3C" w14:textId="77777777" w:rsidR="002C0D29" w:rsidRDefault="002C0D29" w:rsidP="002C0D29">
      <w:pPr>
        <w:suppressAutoHyphens/>
        <w:jc w:val="right"/>
        <w:rPr>
          <w:sz w:val="28"/>
          <w:szCs w:val="28"/>
        </w:rPr>
      </w:pPr>
      <w:r w:rsidRPr="00EC0C93">
        <w:rPr>
          <w:position w:val="-32"/>
          <w:sz w:val="28"/>
          <w:szCs w:val="28"/>
        </w:rPr>
        <w:object w:dxaOrig="1980" w:dyaOrig="780" w14:anchorId="31C08256">
          <v:shape id="_x0000_i1034" type="#_x0000_t75" style="width:99.1pt;height:39.25pt" o:ole="">
            <v:imagedata r:id="rId23" o:title=""/>
          </v:shape>
          <o:OLEObject Type="Embed" ProgID="Equation.3" ShapeID="_x0000_i1034" DrawAspect="Content" ObjectID="_1821279674" r:id="rId24"/>
        </w:object>
      </w:r>
      <w:r>
        <w:rPr>
          <w:sz w:val="28"/>
          <w:szCs w:val="28"/>
        </w:rPr>
        <w:t>, м                                          (2.3)</w:t>
      </w:r>
    </w:p>
    <w:p w14:paraId="01FA2566" w14:textId="77777777" w:rsidR="002C0D29" w:rsidRDefault="002C0D29" w:rsidP="002C0D29">
      <w:pPr>
        <w:suppressAutoHyphens/>
        <w:jc w:val="center"/>
        <w:rPr>
          <w:sz w:val="28"/>
          <w:szCs w:val="28"/>
        </w:rPr>
      </w:pPr>
    </w:p>
    <w:p w14:paraId="7479661C" w14:textId="77777777" w:rsidR="002C0D29" w:rsidRDefault="002C0D29" w:rsidP="002C0D29">
      <w:pPr>
        <w:suppressAutoHyphens/>
        <w:jc w:val="center"/>
        <w:rPr>
          <w:sz w:val="28"/>
          <w:szCs w:val="28"/>
        </w:rPr>
      </w:pPr>
    </w:p>
    <w:p w14:paraId="704F38E2" w14:textId="77777777" w:rsidR="002C0D29" w:rsidRDefault="002C0D29" w:rsidP="002C0D29">
      <w:pPr>
        <w:widowControl w:val="0"/>
        <w:numPr>
          <w:ilvl w:val="1"/>
          <w:numId w:val="3"/>
        </w:numPr>
        <w:suppressAutoHyphens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Определение сопротивления нагревательного элемента.</w:t>
      </w:r>
    </w:p>
    <w:p w14:paraId="2A46187C" w14:textId="77777777" w:rsidR="002C0D29" w:rsidRDefault="002C0D29" w:rsidP="002C0D29">
      <w:pPr>
        <w:suppressAutoHyphens/>
        <w:rPr>
          <w:sz w:val="28"/>
          <w:szCs w:val="28"/>
        </w:rPr>
      </w:pPr>
    </w:p>
    <w:p w14:paraId="5E26138E" w14:textId="77777777" w:rsidR="002C0D29" w:rsidRDefault="002C0D29" w:rsidP="002C0D29">
      <w:pPr>
        <w:suppressAutoHyphens/>
        <w:rPr>
          <w:sz w:val="28"/>
          <w:szCs w:val="28"/>
        </w:rPr>
      </w:pPr>
    </w:p>
    <w:p w14:paraId="75C90580" w14:textId="77777777" w:rsidR="002C0D29" w:rsidRDefault="002C0D29" w:rsidP="002C0D29">
      <w:pPr>
        <w:suppressAutoHyphens/>
        <w:jc w:val="center"/>
        <w:rPr>
          <w:sz w:val="28"/>
          <w:szCs w:val="28"/>
        </w:rPr>
      </w:pPr>
      <w:r w:rsidRPr="00EC0C93">
        <w:rPr>
          <w:i/>
          <w:sz w:val="28"/>
          <w:szCs w:val="28"/>
          <w:lang w:val="en-US"/>
        </w:rPr>
        <w:t>R</w:t>
      </w:r>
      <w:r w:rsidRPr="00EC0C93">
        <w:rPr>
          <w:i/>
          <w:sz w:val="28"/>
          <w:szCs w:val="28"/>
          <w:vertAlign w:val="subscript"/>
        </w:rPr>
        <w:t>ф</w:t>
      </w:r>
      <w:r w:rsidRPr="00984EBF">
        <w:rPr>
          <w:i/>
          <w:sz w:val="28"/>
          <w:szCs w:val="28"/>
        </w:rPr>
        <w:t>=</w:t>
      </w:r>
      <w:r w:rsidRPr="00EC0C93">
        <w:rPr>
          <w:i/>
          <w:sz w:val="28"/>
          <w:szCs w:val="28"/>
        </w:rPr>
        <w:t>ρ</w:t>
      </w:r>
      <w:r w:rsidRPr="00EC0C93">
        <w:rPr>
          <w:i/>
          <w:sz w:val="28"/>
          <w:szCs w:val="28"/>
          <w:lang w:val="en-US"/>
        </w:rPr>
        <w:t>L</w:t>
      </w:r>
      <w:r w:rsidRPr="00EC0C93">
        <w:rPr>
          <w:i/>
          <w:sz w:val="28"/>
          <w:szCs w:val="28"/>
          <w:vertAlign w:val="subscript"/>
        </w:rPr>
        <w:t>ф</w:t>
      </w:r>
      <w:r w:rsidRPr="00984EBF">
        <w:rPr>
          <w:i/>
          <w:sz w:val="28"/>
          <w:szCs w:val="28"/>
        </w:rPr>
        <w:t>/</w:t>
      </w:r>
      <w:r w:rsidRPr="00EC0C93">
        <w:rPr>
          <w:i/>
          <w:sz w:val="28"/>
          <w:szCs w:val="28"/>
          <w:lang w:val="en-US"/>
        </w:rPr>
        <w:t>S</w:t>
      </w:r>
      <w:r w:rsidRPr="00984EBF">
        <w:rPr>
          <w:sz w:val="28"/>
          <w:szCs w:val="28"/>
        </w:rPr>
        <w:t>=1,719 · 10</w:t>
      </w:r>
      <w:r w:rsidRPr="00984EBF">
        <w:rPr>
          <w:sz w:val="28"/>
          <w:szCs w:val="28"/>
          <w:vertAlign w:val="superscript"/>
        </w:rPr>
        <w:t xml:space="preserve">-6  </w:t>
      </w:r>
      <w:r w:rsidRPr="00984EBF">
        <w:rPr>
          <w:sz w:val="28"/>
          <w:szCs w:val="28"/>
        </w:rPr>
        <w:t>· 7,489/1,53·10</w:t>
      </w:r>
      <w:r w:rsidRPr="00984EBF">
        <w:rPr>
          <w:sz w:val="28"/>
          <w:szCs w:val="28"/>
          <w:vertAlign w:val="superscript"/>
        </w:rPr>
        <w:t>-6</w:t>
      </w:r>
      <w:r w:rsidRPr="00984EBF">
        <w:rPr>
          <w:sz w:val="28"/>
          <w:szCs w:val="28"/>
        </w:rPr>
        <w:t xml:space="preserve">=5,45 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м</w:t>
      </w:r>
    </w:p>
    <w:p w14:paraId="3BE4F450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597D81CB" w14:textId="77777777" w:rsidR="002C0D29" w:rsidRPr="009D2869" w:rsidRDefault="002C0D29" w:rsidP="002C0D29">
      <w:pPr>
        <w:suppressAutoHyphens/>
        <w:jc w:val="both"/>
        <w:rPr>
          <w:sz w:val="28"/>
          <w:szCs w:val="28"/>
          <w:vertAlign w:val="superscript"/>
          <w:lang w:val="en-GB"/>
        </w:rPr>
      </w:pPr>
      <w:r>
        <w:rPr>
          <w:sz w:val="28"/>
          <w:szCs w:val="28"/>
        </w:rPr>
        <w:t>где</w:t>
      </w:r>
      <w:r w:rsidRPr="009D2869">
        <w:rPr>
          <w:sz w:val="28"/>
          <w:szCs w:val="28"/>
          <w:lang w:val="en-GB"/>
        </w:rPr>
        <w:t xml:space="preserve">  </w:t>
      </w:r>
      <w:r w:rsidRPr="009D2869">
        <w:rPr>
          <w:sz w:val="28"/>
          <w:szCs w:val="28"/>
          <w:lang w:val="en-GB"/>
        </w:rPr>
        <w:tab/>
      </w:r>
      <w:r w:rsidRPr="00EC0C93">
        <w:rPr>
          <w:i/>
          <w:sz w:val="28"/>
          <w:szCs w:val="28"/>
          <w:lang w:val="en-US"/>
        </w:rPr>
        <w:t>S</w:t>
      </w:r>
      <w:r w:rsidRPr="009D2869">
        <w:rPr>
          <w:i/>
          <w:sz w:val="28"/>
          <w:szCs w:val="28"/>
          <w:lang w:val="en-GB"/>
        </w:rPr>
        <w:t>=</w:t>
      </w:r>
      <w:r>
        <w:rPr>
          <w:i/>
          <w:sz w:val="28"/>
          <w:szCs w:val="28"/>
          <w:lang w:val="en-US"/>
        </w:rPr>
        <w:t>F</w:t>
      </w:r>
      <w:r w:rsidRPr="009D2869">
        <w:rPr>
          <w:i/>
          <w:sz w:val="28"/>
          <w:szCs w:val="28"/>
          <w:lang w:val="en-GB"/>
        </w:rPr>
        <w:t>=</w:t>
      </w:r>
      <w:r>
        <w:rPr>
          <w:i/>
          <w:sz w:val="28"/>
          <w:szCs w:val="28"/>
          <w:lang w:val="en-US"/>
        </w:rPr>
        <w:t>πd</w:t>
      </w:r>
      <w:r w:rsidRPr="009D2869">
        <w:rPr>
          <w:i/>
          <w:sz w:val="28"/>
          <w:szCs w:val="28"/>
          <w:vertAlign w:val="superscript"/>
          <w:lang w:val="en-GB"/>
        </w:rPr>
        <w:t>2</w:t>
      </w:r>
      <w:r w:rsidRPr="009D2869">
        <w:rPr>
          <w:i/>
          <w:sz w:val="28"/>
          <w:szCs w:val="28"/>
          <w:lang w:val="en-GB"/>
        </w:rPr>
        <w:t>/</w:t>
      </w:r>
      <w:r w:rsidRPr="009D2869">
        <w:rPr>
          <w:sz w:val="28"/>
          <w:szCs w:val="28"/>
          <w:lang w:val="en-GB"/>
        </w:rPr>
        <w:t>4=3,14·1,4</w:t>
      </w:r>
      <w:r w:rsidRPr="009D2869">
        <w:rPr>
          <w:sz w:val="28"/>
          <w:szCs w:val="28"/>
          <w:vertAlign w:val="superscript"/>
          <w:lang w:val="en-GB"/>
        </w:rPr>
        <w:t>2</w:t>
      </w:r>
      <w:r w:rsidRPr="009D2869">
        <w:rPr>
          <w:sz w:val="28"/>
          <w:szCs w:val="28"/>
          <w:lang w:val="en-GB"/>
        </w:rPr>
        <w:t xml:space="preserve">/4=1,539 </w:t>
      </w:r>
      <w:r>
        <w:rPr>
          <w:sz w:val="28"/>
          <w:szCs w:val="28"/>
        </w:rPr>
        <w:t>мм</w:t>
      </w:r>
      <w:r w:rsidRPr="009D2869">
        <w:rPr>
          <w:sz w:val="28"/>
          <w:szCs w:val="28"/>
          <w:vertAlign w:val="superscript"/>
          <w:lang w:val="en-GB"/>
        </w:rPr>
        <w:t>2</w:t>
      </w:r>
    </w:p>
    <w:p w14:paraId="3EE935B1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13BDA530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Метод укладки нагревательного элемента в камере зависит от конструктивных размеров проволочного спирального и ленточного зигзагообразного нагревателя.</w:t>
      </w:r>
    </w:p>
    <w:p w14:paraId="6D76ECC4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0665FC3D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Значение Д, </w:t>
      </w:r>
      <w:r>
        <w:rPr>
          <w:sz w:val="28"/>
          <w:szCs w:val="28"/>
        </w:rPr>
        <w:t>А</w:t>
      </w:r>
      <w:r w:rsidRPr="00066E7D">
        <w:rPr>
          <w:sz w:val="28"/>
          <w:szCs w:val="28"/>
        </w:rPr>
        <w:t xml:space="preserve">, S 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2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стр. 154 .</w:t>
      </w:r>
    </w:p>
    <w:p w14:paraId="118A6C55" w14:textId="77777777" w:rsidR="002C0D29" w:rsidRDefault="002C0D29" w:rsidP="002C0D29">
      <w:pPr>
        <w:suppressAutoHyphens/>
        <w:ind w:firstLine="720"/>
        <w:jc w:val="both"/>
        <w:rPr>
          <w:sz w:val="28"/>
          <w:szCs w:val="28"/>
        </w:rPr>
      </w:pPr>
    </w:p>
    <w:p w14:paraId="066AA6E4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3. Определение удельной поверхностной мощности нагревательного элемента и теплоизоляционных материалов и их выбор.</w:t>
      </w:r>
    </w:p>
    <w:p w14:paraId="44911A2C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066E7D">
        <w:rPr>
          <w:sz w:val="28"/>
          <w:szCs w:val="28"/>
        </w:rPr>
        <w:t>Расчет удельной поверхностной мощности идеа</w:t>
      </w:r>
      <w:r>
        <w:rPr>
          <w:sz w:val="28"/>
          <w:szCs w:val="28"/>
        </w:rPr>
        <w:t>ль</w:t>
      </w:r>
      <w:r w:rsidRPr="00066E7D">
        <w:rPr>
          <w:sz w:val="28"/>
          <w:szCs w:val="28"/>
        </w:rPr>
        <w:t>ного нагревате</w:t>
      </w:r>
      <w:r>
        <w:rPr>
          <w:sz w:val="28"/>
          <w:szCs w:val="28"/>
        </w:rPr>
        <w:t>ля</w:t>
      </w:r>
      <w:r w:rsidRPr="00066E7D">
        <w:rPr>
          <w:sz w:val="28"/>
          <w:szCs w:val="28"/>
        </w:rPr>
        <w:t xml:space="preserve"> и нагреваемого изделия</w:t>
      </w:r>
      <w:r>
        <w:rPr>
          <w:sz w:val="28"/>
          <w:szCs w:val="28"/>
        </w:rPr>
        <w:t>.</w:t>
      </w:r>
    </w:p>
    <w:p w14:paraId="0DA5DD4F" w14:textId="77777777" w:rsidR="002C0D29" w:rsidRDefault="002C0D29" w:rsidP="002C0D29">
      <w:pPr>
        <w:suppressAutoHyphens/>
        <w:jc w:val="center"/>
        <w:rPr>
          <w:i/>
          <w:sz w:val="28"/>
          <w:szCs w:val="28"/>
        </w:rPr>
      </w:pPr>
    </w:p>
    <w:p w14:paraId="2F27D294" w14:textId="77777777" w:rsidR="002C0D29" w:rsidRDefault="002C0D29" w:rsidP="002C0D29">
      <w:pPr>
        <w:suppressAutoHyphens/>
        <w:jc w:val="center"/>
        <w:rPr>
          <w:sz w:val="28"/>
          <w:szCs w:val="28"/>
          <w:vertAlign w:val="superscript"/>
        </w:rPr>
      </w:pPr>
      <w:r w:rsidRPr="005D7E85">
        <w:rPr>
          <w:i/>
          <w:sz w:val="28"/>
          <w:szCs w:val="28"/>
          <w:lang w:val="en-US"/>
        </w:rPr>
        <w:t>W</w:t>
      </w:r>
      <w:r w:rsidRPr="005D7E85">
        <w:rPr>
          <w:i/>
          <w:sz w:val="28"/>
          <w:szCs w:val="28"/>
          <w:vertAlign w:val="subscript"/>
        </w:rPr>
        <w:t>ид</w:t>
      </w:r>
      <w:r w:rsidRPr="005D7E85">
        <w:rPr>
          <w:i/>
          <w:sz w:val="28"/>
          <w:szCs w:val="28"/>
        </w:rPr>
        <w:t>=ε</w:t>
      </w:r>
      <w:r w:rsidRPr="005D7E85">
        <w:rPr>
          <w:i/>
          <w:sz w:val="28"/>
          <w:szCs w:val="28"/>
          <w:vertAlign w:val="subscript"/>
        </w:rPr>
        <w:t>пр</w:t>
      </w:r>
      <w:r w:rsidRPr="005D7E85">
        <w:rPr>
          <w:i/>
          <w:sz w:val="28"/>
          <w:szCs w:val="28"/>
        </w:rPr>
        <w:t xml:space="preserve"> </w:t>
      </w:r>
      <w:r w:rsidRPr="005D7E85">
        <w:rPr>
          <w:i/>
          <w:sz w:val="28"/>
          <w:szCs w:val="28"/>
          <w:lang w:val="en-US"/>
        </w:rPr>
        <w:t>W</w:t>
      </w:r>
      <w:r w:rsidRPr="005D7E85">
        <w:rPr>
          <w:i/>
          <w:sz w:val="28"/>
          <w:szCs w:val="28"/>
          <w:vertAlign w:val="subscript"/>
          <w:lang w:val="en-US"/>
        </w:rPr>
        <w:t>s</w:t>
      </w:r>
      <w:r w:rsidRPr="00066E7D">
        <w:rPr>
          <w:sz w:val="28"/>
          <w:szCs w:val="28"/>
        </w:rPr>
        <w:t xml:space="preserve"> =0,333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>5,8= 1,93 Вт/см</w:t>
      </w:r>
      <w:r w:rsidRPr="005D7E85"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 xml:space="preserve">; </w:t>
      </w:r>
      <w:r w:rsidRPr="005D7E85">
        <w:rPr>
          <w:i/>
          <w:sz w:val="28"/>
          <w:szCs w:val="28"/>
        </w:rPr>
        <w:t xml:space="preserve"> </w:t>
      </w:r>
      <w:r w:rsidRPr="005D7E85">
        <w:rPr>
          <w:i/>
          <w:sz w:val="28"/>
          <w:szCs w:val="28"/>
          <w:lang w:val="en-US"/>
        </w:rPr>
        <w:t>W</w:t>
      </w:r>
      <w:r w:rsidRPr="005D7E85">
        <w:rPr>
          <w:i/>
          <w:sz w:val="28"/>
          <w:szCs w:val="28"/>
          <w:vertAlign w:val="subscript"/>
          <w:lang w:val="en-US"/>
        </w:rPr>
        <w:t>s</w:t>
      </w:r>
      <w:r w:rsidRPr="00066E7D">
        <w:rPr>
          <w:sz w:val="28"/>
          <w:szCs w:val="28"/>
        </w:rPr>
        <w:t xml:space="preserve"> =5,3 Вт/см</w:t>
      </w:r>
      <w:r w:rsidRPr="005D7E85">
        <w:rPr>
          <w:sz w:val="28"/>
          <w:szCs w:val="28"/>
          <w:vertAlign w:val="superscript"/>
        </w:rPr>
        <w:t>2</w:t>
      </w:r>
    </w:p>
    <w:p w14:paraId="25C6380E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40614515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 w:rsidRPr="005D7E85">
        <w:rPr>
          <w:i/>
          <w:sz w:val="28"/>
          <w:szCs w:val="28"/>
        </w:rPr>
        <w:t>ε</w:t>
      </w:r>
      <w:r w:rsidRPr="005D7E85">
        <w:rPr>
          <w:i/>
          <w:sz w:val="28"/>
          <w:szCs w:val="28"/>
          <w:vertAlign w:val="subscript"/>
        </w:rPr>
        <w:t>пр</w:t>
      </w:r>
      <w:r w:rsidRPr="00066E7D">
        <w:rPr>
          <w:sz w:val="28"/>
          <w:szCs w:val="28"/>
        </w:rPr>
        <w:t xml:space="preserve"> - приведенный коэффициент теплового излучения.</w:t>
      </w:r>
    </w:p>
    <w:p w14:paraId="6EA401DB" w14:textId="77777777" w:rsidR="002C0D29" w:rsidRDefault="002C0D29" w:rsidP="002C0D29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5D7E85">
        <w:rPr>
          <w:i/>
          <w:sz w:val="28"/>
          <w:szCs w:val="28"/>
          <w:lang w:val="en-US"/>
        </w:rPr>
        <w:t>W</w:t>
      </w:r>
      <w:r w:rsidRPr="005D7E85">
        <w:rPr>
          <w:i/>
          <w:sz w:val="28"/>
          <w:szCs w:val="28"/>
          <w:vertAlign w:val="subscript"/>
          <w:lang w:val="en-US"/>
        </w:rPr>
        <w:t>s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066E7D">
        <w:rPr>
          <w:sz w:val="28"/>
          <w:szCs w:val="28"/>
        </w:rPr>
        <w:t>удельная поверхностная мощность при теплообмене дв</w:t>
      </w:r>
      <w:r>
        <w:rPr>
          <w:sz w:val="28"/>
          <w:szCs w:val="28"/>
        </w:rPr>
        <w:t>ух абсолютно черных тел, по рисунку</w:t>
      </w:r>
      <w:r w:rsidRPr="00066E7D">
        <w:rPr>
          <w:sz w:val="28"/>
          <w:szCs w:val="28"/>
        </w:rPr>
        <w:t xml:space="preserve"> 45-9.</w:t>
      </w:r>
    </w:p>
    <w:p w14:paraId="24E8167C" w14:textId="77777777" w:rsidR="002C0D29" w:rsidRPr="00066E7D" w:rsidRDefault="002C0D29" w:rsidP="002C0D29">
      <w:pPr>
        <w:suppressAutoHyphens/>
        <w:jc w:val="both"/>
        <w:rPr>
          <w:sz w:val="28"/>
          <w:szCs w:val="28"/>
        </w:rPr>
      </w:pPr>
    </w:p>
    <w:p w14:paraId="76B36A7C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Определение типа применяемых тепло-изоляционных материалов</w:t>
      </w:r>
      <w:r w:rsidRPr="00066E7D">
        <w:rPr>
          <w:sz w:val="28"/>
          <w:szCs w:val="28"/>
        </w:rPr>
        <w:br/>
        <w:t xml:space="preserve">и их монтаж выполняется руководствуясь 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Г. 1-</w:t>
      </w:r>
      <w:smartTag w:uri="urn:schemas-microsoft-com:office:smarttags" w:element="metricconverter">
        <w:smartTagPr>
          <w:attr w:name="ProductID" w:val="3, Г"/>
        </w:smartTagPr>
        <w:r w:rsidRPr="00066E7D">
          <w:rPr>
            <w:sz w:val="28"/>
            <w:szCs w:val="28"/>
          </w:rPr>
          <w:t>3, Г</w:t>
        </w:r>
      </w:smartTag>
      <w:r w:rsidRPr="00066E7D">
        <w:rPr>
          <w:sz w:val="28"/>
          <w:szCs w:val="28"/>
        </w:rPr>
        <w:t>.2-1, 2-7.</w:t>
      </w:r>
    </w:p>
    <w:p w14:paraId="5C091646" w14:textId="77777777" w:rsidR="002C0D29" w:rsidRPr="00066E7D" w:rsidRDefault="002C0D29" w:rsidP="002C0D29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Pr="00066E7D">
        <w:rPr>
          <w:sz w:val="28"/>
          <w:szCs w:val="28"/>
        </w:rPr>
        <w:t>) Расчет сечения токоведущ</w:t>
      </w:r>
      <w:r>
        <w:rPr>
          <w:sz w:val="28"/>
          <w:szCs w:val="28"/>
        </w:rPr>
        <w:t>и</w:t>
      </w:r>
      <w:r w:rsidRPr="00066E7D">
        <w:rPr>
          <w:sz w:val="28"/>
          <w:szCs w:val="28"/>
        </w:rPr>
        <w:t xml:space="preserve">х токопроводов и пускорегулирующих устройств выполняется </w:t>
      </w:r>
      <w:r>
        <w:rPr>
          <w:sz w:val="28"/>
          <w:szCs w:val="28"/>
        </w:rPr>
        <w:t>по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(5, 6, 7).</w:t>
      </w:r>
    </w:p>
    <w:p w14:paraId="63A865C0" w14:textId="77777777" w:rsidR="002C0D29" w:rsidRDefault="002C0D29" w:rsidP="002C0D29">
      <w:pPr>
        <w:suppressAutoHyphens/>
        <w:jc w:val="both"/>
        <w:rPr>
          <w:sz w:val="28"/>
          <w:szCs w:val="28"/>
        </w:rPr>
      </w:pPr>
    </w:p>
    <w:p w14:paraId="4E546D49" w14:textId="77777777" w:rsidR="002C0D29" w:rsidRDefault="002C0D29" w:rsidP="002C0D29">
      <w:pPr>
        <w:suppressAutoHyphens/>
        <w:rPr>
          <w:sz w:val="28"/>
          <w:szCs w:val="28"/>
        </w:rPr>
      </w:pPr>
      <w:r>
        <w:rPr>
          <w:sz w:val="28"/>
          <w:szCs w:val="28"/>
        </w:rPr>
        <w:t>Задания для практических расчетов по вариантам представлены в таблице 2.1</w:t>
      </w:r>
    </w:p>
    <w:p w14:paraId="2943F93E" w14:textId="77777777" w:rsidR="002C0D29" w:rsidRDefault="002C0D29">
      <w:pPr>
        <w:sectPr w:rsidR="002C0D2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FF036C9" w14:textId="77777777" w:rsidR="002C0D29" w:rsidRPr="00DF29F9" w:rsidRDefault="002C0D29" w:rsidP="002C0D29">
      <w:pPr>
        <w:suppressAutoHyphens/>
        <w:rPr>
          <w:rFonts w:eastAsia="GungsuhChe"/>
        </w:rPr>
      </w:pPr>
      <w:r w:rsidRPr="00DF29F9">
        <w:rPr>
          <w:rFonts w:eastAsia="GungsuhChe"/>
        </w:rPr>
        <w:lastRenderedPageBreak/>
        <w:t xml:space="preserve">Таблица 2.1- Задания для расчета и выбора нагревательных элементов печи сопротивления </w:t>
      </w:r>
    </w:p>
    <w:p w14:paraId="0D7280FC" w14:textId="77777777" w:rsidR="002C0D29" w:rsidRPr="00DF29F9" w:rsidRDefault="002C0D29" w:rsidP="002C0D29">
      <w:pPr>
        <w:suppressAutoHyphens/>
        <w:rPr>
          <w:rFonts w:eastAsia="GungsuhChe"/>
          <w:b/>
          <w:i/>
        </w:rPr>
      </w:pPr>
    </w:p>
    <w:tbl>
      <w:tblPr>
        <w:tblpPr w:leftFromText="180" w:rightFromText="180" w:vertAnchor="text" w:horzAnchor="margin" w:tblpX="-318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53"/>
        <w:gridCol w:w="1001"/>
        <w:gridCol w:w="80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996"/>
      </w:tblGrid>
      <w:tr w:rsidR="002C0D29" w:rsidRPr="00DF29F9" w14:paraId="038E92C5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 w:val="restart"/>
            <w:vAlign w:val="center"/>
          </w:tcPr>
          <w:p w14:paraId="7CCAED5A" w14:textId="77777777" w:rsidR="002C0D29" w:rsidRPr="00DF29F9" w:rsidRDefault="002C0D29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711" w:type="pct"/>
            <w:gridSpan w:val="13"/>
            <w:vAlign w:val="center"/>
          </w:tcPr>
          <w:p w14:paraId="1000A38A" w14:textId="77777777" w:rsidR="002C0D29" w:rsidRPr="00DF29F9" w:rsidRDefault="002C0D29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2C0D29" w:rsidRPr="00DF29F9" w14:paraId="17E007FD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/>
          </w:tcPr>
          <w:p w14:paraId="0FA1346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</w:p>
        </w:tc>
        <w:tc>
          <w:tcPr>
            <w:tcW w:w="344" w:type="pct"/>
            <w:vAlign w:val="center"/>
          </w:tcPr>
          <w:p w14:paraId="366547E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</w:t>
            </w:r>
          </w:p>
        </w:tc>
        <w:tc>
          <w:tcPr>
            <w:tcW w:w="275" w:type="pct"/>
            <w:vAlign w:val="center"/>
          </w:tcPr>
          <w:p w14:paraId="6683A6D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</w:t>
            </w:r>
          </w:p>
        </w:tc>
        <w:tc>
          <w:tcPr>
            <w:tcW w:w="275" w:type="pct"/>
            <w:vAlign w:val="center"/>
          </w:tcPr>
          <w:p w14:paraId="63A40B4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</w:t>
            </w:r>
          </w:p>
        </w:tc>
        <w:tc>
          <w:tcPr>
            <w:tcW w:w="275" w:type="pct"/>
            <w:vAlign w:val="center"/>
          </w:tcPr>
          <w:p w14:paraId="27516AB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</w:t>
            </w:r>
          </w:p>
        </w:tc>
        <w:tc>
          <w:tcPr>
            <w:tcW w:w="275" w:type="pct"/>
            <w:vAlign w:val="center"/>
          </w:tcPr>
          <w:p w14:paraId="7978236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75" w:type="pct"/>
            <w:vAlign w:val="center"/>
          </w:tcPr>
          <w:p w14:paraId="10F4263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016A5A7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75" w:type="pct"/>
            <w:vAlign w:val="center"/>
          </w:tcPr>
          <w:p w14:paraId="681CEB8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75" w:type="pct"/>
            <w:vAlign w:val="center"/>
          </w:tcPr>
          <w:p w14:paraId="3883AC2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</w:t>
            </w:r>
          </w:p>
        </w:tc>
        <w:tc>
          <w:tcPr>
            <w:tcW w:w="275" w:type="pct"/>
            <w:vAlign w:val="center"/>
          </w:tcPr>
          <w:p w14:paraId="2E6F1B0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75" w:type="pct"/>
            <w:vAlign w:val="center"/>
          </w:tcPr>
          <w:p w14:paraId="776C6F0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275" w:type="pct"/>
            <w:vAlign w:val="center"/>
          </w:tcPr>
          <w:p w14:paraId="15EC1BB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  <w:tc>
          <w:tcPr>
            <w:tcW w:w="341" w:type="pct"/>
            <w:vAlign w:val="center"/>
          </w:tcPr>
          <w:p w14:paraId="1DEFE99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</w:t>
            </w:r>
          </w:p>
        </w:tc>
      </w:tr>
      <w:tr w:rsidR="002C0D29" w:rsidRPr="00DF29F9" w14:paraId="1FA774A5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089F441D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Мощность печи, Р</w:t>
            </w:r>
            <w:r w:rsidRPr="00DF29F9">
              <w:rPr>
                <w:rFonts w:eastAsia="GungsuhChe"/>
                <w:vertAlign w:val="subscript"/>
              </w:rPr>
              <w:t>н</w:t>
            </w:r>
            <w:r w:rsidRPr="00DF29F9">
              <w:rPr>
                <w:rFonts w:eastAsia="GungsuhChe"/>
              </w:rPr>
              <w:t>, кВт</w:t>
            </w:r>
          </w:p>
        </w:tc>
        <w:tc>
          <w:tcPr>
            <w:tcW w:w="344" w:type="pct"/>
            <w:vAlign w:val="center"/>
          </w:tcPr>
          <w:p w14:paraId="6104BFC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21,6</w:t>
            </w:r>
          </w:p>
        </w:tc>
        <w:tc>
          <w:tcPr>
            <w:tcW w:w="275" w:type="pct"/>
            <w:vAlign w:val="center"/>
          </w:tcPr>
          <w:p w14:paraId="0E3E652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1,8</w:t>
            </w:r>
          </w:p>
        </w:tc>
        <w:tc>
          <w:tcPr>
            <w:tcW w:w="275" w:type="pct"/>
            <w:vAlign w:val="center"/>
          </w:tcPr>
          <w:p w14:paraId="0ABB489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1,65</w:t>
            </w:r>
          </w:p>
        </w:tc>
        <w:tc>
          <w:tcPr>
            <w:tcW w:w="275" w:type="pct"/>
            <w:vAlign w:val="center"/>
          </w:tcPr>
          <w:p w14:paraId="4DDB630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1,55</w:t>
            </w:r>
          </w:p>
        </w:tc>
        <w:tc>
          <w:tcPr>
            <w:tcW w:w="275" w:type="pct"/>
            <w:vAlign w:val="center"/>
          </w:tcPr>
          <w:p w14:paraId="7473C00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</w:t>
            </w:r>
          </w:p>
        </w:tc>
        <w:tc>
          <w:tcPr>
            <w:tcW w:w="275" w:type="pct"/>
            <w:vAlign w:val="center"/>
          </w:tcPr>
          <w:p w14:paraId="179B231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5,5</w:t>
            </w:r>
          </w:p>
        </w:tc>
        <w:tc>
          <w:tcPr>
            <w:tcW w:w="275" w:type="pct"/>
            <w:vAlign w:val="center"/>
          </w:tcPr>
          <w:p w14:paraId="359CF82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9,3</w:t>
            </w:r>
          </w:p>
        </w:tc>
        <w:tc>
          <w:tcPr>
            <w:tcW w:w="275" w:type="pct"/>
            <w:vAlign w:val="center"/>
          </w:tcPr>
          <w:p w14:paraId="61E8B3C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13,1</w:t>
            </w:r>
          </w:p>
        </w:tc>
        <w:tc>
          <w:tcPr>
            <w:tcW w:w="275" w:type="pct"/>
            <w:vAlign w:val="center"/>
          </w:tcPr>
          <w:p w14:paraId="3744C6C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10,9</w:t>
            </w:r>
          </w:p>
        </w:tc>
        <w:tc>
          <w:tcPr>
            <w:tcW w:w="275" w:type="pct"/>
            <w:vAlign w:val="center"/>
          </w:tcPr>
          <w:p w14:paraId="648BC8E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8,6</w:t>
            </w:r>
          </w:p>
        </w:tc>
        <w:tc>
          <w:tcPr>
            <w:tcW w:w="275" w:type="pct"/>
            <w:vAlign w:val="center"/>
          </w:tcPr>
          <w:p w14:paraId="61A7B16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7,7</w:t>
            </w:r>
          </w:p>
        </w:tc>
        <w:tc>
          <w:tcPr>
            <w:tcW w:w="275" w:type="pct"/>
            <w:vAlign w:val="center"/>
          </w:tcPr>
          <w:p w14:paraId="794E2BB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27,5</w:t>
            </w:r>
          </w:p>
        </w:tc>
        <w:tc>
          <w:tcPr>
            <w:tcW w:w="341" w:type="pct"/>
            <w:vAlign w:val="center"/>
          </w:tcPr>
          <w:p w14:paraId="46F0D1A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13,5</w:t>
            </w:r>
          </w:p>
        </w:tc>
      </w:tr>
      <w:tr w:rsidR="002C0D29" w:rsidRPr="00DF29F9" w14:paraId="16548E93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76329F47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Напряжение питающей сети,</w:t>
            </w:r>
          </w:p>
          <w:p w14:paraId="0F154F9F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 </w:t>
            </w:r>
            <w:r w:rsidRPr="00DF29F9">
              <w:rPr>
                <w:rFonts w:eastAsia="GungsuhChe"/>
                <w:lang w:val="en-US"/>
              </w:rPr>
              <w:t>U</w:t>
            </w:r>
            <w:r w:rsidRPr="00DF29F9">
              <w:rPr>
                <w:rFonts w:eastAsia="GungsuhChe"/>
                <w:vertAlign w:val="subscript"/>
              </w:rPr>
              <w:t>н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344" w:type="pct"/>
            <w:vAlign w:val="center"/>
          </w:tcPr>
          <w:p w14:paraId="3F9C3EB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681F801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1B81213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43E3D2F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1620DFA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063059D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07F4517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42E64EC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1869B8A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2ADDE8F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1E3FF13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1616043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341" w:type="pct"/>
            <w:vAlign w:val="center"/>
          </w:tcPr>
          <w:p w14:paraId="65AC195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</w:tr>
      <w:tr w:rsidR="002C0D29" w:rsidRPr="00DF29F9" w14:paraId="08F9E42E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44EE55D3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Рабочая температура печи Т</w:t>
            </w:r>
            <w:r w:rsidRPr="00DF29F9">
              <w:rPr>
                <w:rFonts w:eastAsia="GungsuhChe"/>
                <w:vertAlign w:val="subscript"/>
              </w:rPr>
              <w:t>П</w:t>
            </w:r>
            <w:r w:rsidRPr="00DF29F9">
              <w:rPr>
                <w:rFonts w:eastAsia="GungsuhChe"/>
              </w:rPr>
              <w:t xml:space="preserve">, </w:t>
            </w:r>
            <w:r w:rsidRPr="00DF29F9">
              <w:rPr>
                <w:rFonts w:eastAsia="GungsuhChe"/>
                <w:vertAlign w:val="superscript"/>
              </w:rPr>
              <w:t>0</w:t>
            </w:r>
            <w:r w:rsidRPr="00DF29F9">
              <w:rPr>
                <w:rFonts w:eastAsia="GungsuhChe"/>
              </w:rPr>
              <w:t>С</w:t>
            </w:r>
          </w:p>
        </w:tc>
        <w:tc>
          <w:tcPr>
            <w:tcW w:w="344" w:type="pct"/>
            <w:vAlign w:val="center"/>
          </w:tcPr>
          <w:p w14:paraId="065F50E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450</w:t>
            </w:r>
          </w:p>
        </w:tc>
        <w:tc>
          <w:tcPr>
            <w:tcW w:w="275" w:type="pct"/>
            <w:vAlign w:val="center"/>
          </w:tcPr>
          <w:p w14:paraId="11AE775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150</w:t>
            </w:r>
          </w:p>
        </w:tc>
        <w:tc>
          <w:tcPr>
            <w:tcW w:w="275" w:type="pct"/>
            <w:vAlign w:val="center"/>
          </w:tcPr>
          <w:p w14:paraId="6D24456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560</w:t>
            </w:r>
          </w:p>
        </w:tc>
        <w:tc>
          <w:tcPr>
            <w:tcW w:w="275" w:type="pct"/>
            <w:vAlign w:val="center"/>
          </w:tcPr>
          <w:p w14:paraId="238663B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620</w:t>
            </w:r>
          </w:p>
        </w:tc>
        <w:tc>
          <w:tcPr>
            <w:tcW w:w="275" w:type="pct"/>
            <w:vAlign w:val="center"/>
          </w:tcPr>
          <w:p w14:paraId="75AD513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750</w:t>
            </w:r>
          </w:p>
        </w:tc>
        <w:tc>
          <w:tcPr>
            <w:tcW w:w="275" w:type="pct"/>
            <w:vAlign w:val="center"/>
          </w:tcPr>
          <w:p w14:paraId="1511284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920</w:t>
            </w:r>
          </w:p>
        </w:tc>
        <w:tc>
          <w:tcPr>
            <w:tcW w:w="275" w:type="pct"/>
            <w:vAlign w:val="center"/>
          </w:tcPr>
          <w:p w14:paraId="4E433DA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1110</w:t>
            </w:r>
          </w:p>
        </w:tc>
        <w:tc>
          <w:tcPr>
            <w:tcW w:w="275" w:type="pct"/>
            <w:vAlign w:val="center"/>
          </w:tcPr>
          <w:p w14:paraId="04A208C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275" w:type="pct"/>
            <w:vAlign w:val="center"/>
          </w:tcPr>
          <w:p w14:paraId="5737F94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700</w:t>
            </w:r>
          </w:p>
        </w:tc>
        <w:tc>
          <w:tcPr>
            <w:tcW w:w="275" w:type="pct"/>
            <w:vAlign w:val="center"/>
          </w:tcPr>
          <w:p w14:paraId="19633F7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900</w:t>
            </w:r>
          </w:p>
        </w:tc>
        <w:tc>
          <w:tcPr>
            <w:tcW w:w="275" w:type="pct"/>
            <w:vAlign w:val="center"/>
          </w:tcPr>
          <w:p w14:paraId="0F855DF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850</w:t>
            </w:r>
          </w:p>
        </w:tc>
        <w:tc>
          <w:tcPr>
            <w:tcW w:w="275" w:type="pct"/>
            <w:vAlign w:val="center"/>
          </w:tcPr>
          <w:p w14:paraId="0A72A20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1120</w:t>
            </w:r>
          </w:p>
        </w:tc>
        <w:tc>
          <w:tcPr>
            <w:tcW w:w="341" w:type="pct"/>
            <w:vAlign w:val="center"/>
          </w:tcPr>
          <w:p w14:paraId="6ABDA89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900</w:t>
            </w:r>
          </w:p>
        </w:tc>
      </w:tr>
      <w:tr w:rsidR="002C0D29" w:rsidRPr="00DF29F9" w14:paraId="7727EC68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 w:val="restart"/>
            <w:vAlign w:val="center"/>
          </w:tcPr>
          <w:p w14:paraId="75B3701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Размеры печи: Ширина, м</w:t>
            </w:r>
          </w:p>
          <w:p w14:paraId="7FDFB86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                             Высота, м</w:t>
            </w:r>
          </w:p>
        </w:tc>
        <w:tc>
          <w:tcPr>
            <w:tcW w:w="344" w:type="pct"/>
            <w:vAlign w:val="center"/>
          </w:tcPr>
          <w:p w14:paraId="44B1710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6649E2E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3B9264B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0,55</w:t>
            </w:r>
          </w:p>
        </w:tc>
        <w:tc>
          <w:tcPr>
            <w:tcW w:w="275" w:type="pct"/>
            <w:vAlign w:val="center"/>
          </w:tcPr>
          <w:p w14:paraId="7A2EFED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0,52</w:t>
            </w:r>
          </w:p>
        </w:tc>
        <w:tc>
          <w:tcPr>
            <w:tcW w:w="275" w:type="pct"/>
            <w:vAlign w:val="center"/>
          </w:tcPr>
          <w:p w14:paraId="77F49FE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7EA75A8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275" w:type="pct"/>
            <w:vAlign w:val="center"/>
          </w:tcPr>
          <w:p w14:paraId="7548BF6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275" w:type="pct"/>
            <w:vAlign w:val="center"/>
          </w:tcPr>
          <w:p w14:paraId="02E32AC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275" w:type="pct"/>
            <w:vAlign w:val="center"/>
          </w:tcPr>
          <w:p w14:paraId="5FED113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0,68</w:t>
            </w:r>
          </w:p>
        </w:tc>
        <w:tc>
          <w:tcPr>
            <w:tcW w:w="275" w:type="pct"/>
            <w:vAlign w:val="center"/>
          </w:tcPr>
          <w:p w14:paraId="24B9A38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1,4</w:t>
            </w:r>
          </w:p>
        </w:tc>
        <w:tc>
          <w:tcPr>
            <w:tcW w:w="275" w:type="pct"/>
            <w:vAlign w:val="center"/>
          </w:tcPr>
          <w:p w14:paraId="00C24B6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</w:t>
            </w:r>
          </w:p>
        </w:tc>
        <w:tc>
          <w:tcPr>
            <w:tcW w:w="275" w:type="pct"/>
            <w:vAlign w:val="center"/>
          </w:tcPr>
          <w:p w14:paraId="38D3897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</w:t>
            </w:r>
          </w:p>
        </w:tc>
        <w:tc>
          <w:tcPr>
            <w:tcW w:w="341" w:type="pct"/>
            <w:vAlign w:val="center"/>
          </w:tcPr>
          <w:p w14:paraId="264D1B9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</w:tr>
      <w:tr w:rsidR="002C0D29" w:rsidRPr="00DF29F9" w14:paraId="2B4585E9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/>
            <w:vAlign w:val="center"/>
          </w:tcPr>
          <w:p w14:paraId="51A54459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</w:p>
        </w:tc>
        <w:tc>
          <w:tcPr>
            <w:tcW w:w="344" w:type="pct"/>
            <w:vAlign w:val="center"/>
          </w:tcPr>
          <w:p w14:paraId="4C3BD9D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275" w:type="pct"/>
            <w:vAlign w:val="center"/>
          </w:tcPr>
          <w:p w14:paraId="2F208F8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0F2E1A8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76BBD47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0,42</w:t>
            </w:r>
          </w:p>
        </w:tc>
        <w:tc>
          <w:tcPr>
            <w:tcW w:w="275" w:type="pct"/>
            <w:vAlign w:val="center"/>
          </w:tcPr>
          <w:p w14:paraId="1ED331B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275" w:type="pct"/>
            <w:vAlign w:val="center"/>
          </w:tcPr>
          <w:p w14:paraId="272670B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08BF5B1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3016AB8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70BED43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63DF7BE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1,0</w:t>
            </w:r>
          </w:p>
        </w:tc>
        <w:tc>
          <w:tcPr>
            <w:tcW w:w="275" w:type="pct"/>
            <w:vAlign w:val="center"/>
          </w:tcPr>
          <w:p w14:paraId="0FA1ED0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520E9BF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1,2</w:t>
            </w:r>
          </w:p>
        </w:tc>
        <w:tc>
          <w:tcPr>
            <w:tcW w:w="341" w:type="pct"/>
            <w:vAlign w:val="center"/>
          </w:tcPr>
          <w:p w14:paraId="1581AFE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0,75</w:t>
            </w:r>
          </w:p>
        </w:tc>
      </w:tr>
      <w:tr w:rsidR="002C0D29" w:rsidRPr="00DF29F9" w14:paraId="3CAD0AB6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252F0B72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lang w:val="en-US"/>
              </w:rPr>
              <w:t>m</w:t>
            </w:r>
            <w:r w:rsidRPr="00DF29F9">
              <w:t>=</w:t>
            </w:r>
            <w:r w:rsidRPr="00DF29F9">
              <w:rPr>
                <w:lang w:val="en-US"/>
              </w:rPr>
              <w:t>a</w:t>
            </w:r>
            <w:r w:rsidRPr="00DF29F9">
              <w:t>/</w:t>
            </w:r>
            <w:r w:rsidRPr="00DF29F9">
              <w:rPr>
                <w:lang w:val="en-US"/>
              </w:rPr>
              <w:t>b</w:t>
            </w:r>
          </w:p>
        </w:tc>
        <w:tc>
          <w:tcPr>
            <w:tcW w:w="344" w:type="pct"/>
            <w:vAlign w:val="center"/>
          </w:tcPr>
          <w:p w14:paraId="18D6D90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055189E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24238BD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75" w:type="pct"/>
            <w:vAlign w:val="center"/>
          </w:tcPr>
          <w:p w14:paraId="02B9017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75" w:type="pct"/>
            <w:vAlign w:val="center"/>
          </w:tcPr>
          <w:p w14:paraId="0E7AE35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75" w:type="pct"/>
            <w:vAlign w:val="center"/>
          </w:tcPr>
          <w:p w14:paraId="1B704CA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3E39C7E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75" w:type="pct"/>
            <w:vAlign w:val="center"/>
          </w:tcPr>
          <w:p w14:paraId="49B616C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  <w:tc>
          <w:tcPr>
            <w:tcW w:w="275" w:type="pct"/>
            <w:vAlign w:val="center"/>
          </w:tcPr>
          <w:p w14:paraId="699566F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275" w:type="pct"/>
            <w:vAlign w:val="center"/>
          </w:tcPr>
          <w:p w14:paraId="239B662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75" w:type="pct"/>
            <w:vAlign w:val="center"/>
          </w:tcPr>
          <w:p w14:paraId="1BA9980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75" w:type="pct"/>
            <w:vAlign w:val="center"/>
          </w:tcPr>
          <w:p w14:paraId="543A9D3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341" w:type="pct"/>
            <w:vAlign w:val="center"/>
          </w:tcPr>
          <w:p w14:paraId="67AEEC5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</w:tr>
      <w:tr w:rsidR="002C0D29" w:rsidRPr="00DF29F9" w14:paraId="5ED97B57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 w:val="restart"/>
            <w:vAlign w:val="center"/>
          </w:tcPr>
          <w:p w14:paraId="7BBF804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711" w:type="pct"/>
            <w:gridSpan w:val="13"/>
            <w:vAlign w:val="center"/>
          </w:tcPr>
          <w:p w14:paraId="7CA847DA" w14:textId="77777777" w:rsidR="002C0D29" w:rsidRPr="00DF29F9" w:rsidRDefault="002C0D29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2C0D29" w:rsidRPr="00DF29F9" w14:paraId="1D89A8C4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/>
          </w:tcPr>
          <w:p w14:paraId="585DB044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</w:p>
        </w:tc>
        <w:tc>
          <w:tcPr>
            <w:tcW w:w="344" w:type="pct"/>
            <w:vAlign w:val="center"/>
          </w:tcPr>
          <w:p w14:paraId="1D3FFD9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</w:t>
            </w:r>
          </w:p>
        </w:tc>
        <w:tc>
          <w:tcPr>
            <w:tcW w:w="275" w:type="pct"/>
            <w:vAlign w:val="center"/>
          </w:tcPr>
          <w:p w14:paraId="3AF152D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275" w:type="pct"/>
            <w:vAlign w:val="center"/>
          </w:tcPr>
          <w:p w14:paraId="5704D88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</w:t>
            </w:r>
          </w:p>
        </w:tc>
        <w:tc>
          <w:tcPr>
            <w:tcW w:w="275" w:type="pct"/>
            <w:vAlign w:val="center"/>
          </w:tcPr>
          <w:p w14:paraId="6FF390A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275" w:type="pct"/>
            <w:vAlign w:val="center"/>
          </w:tcPr>
          <w:p w14:paraId="6E00454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275" w:type="pct"/>
            <w:vAlign w:val="center"/>
          </w:tcPr>
          <w:p w14:paraId="1B6FB2D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</w:t>
            </w:r>
          </w:p>
        </w:tc>
        <w:tc>
          <w:tcPr>
            <w:tcW w:w="275" w:type="pct"/>
            <w:vAlign w:val="center"/>
          </w:tcPr>
          <w:p w14:paraId="272D363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275" w:type="pct"/>
            <w:vAlign w:val="center"/>
          </w:tcPr>
          <w:p w14:paraId="0C86318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</w:t>
            </w:r>
          </w:p>
        </w:tc>
        <w:tc>
          <w:tcPr>
            <w:tcW w:w="275" w:type="pct"/>
            <w:vAlign w:val="center"/>
          </w:tcPr>
          <w:p w14:paraId="1326D57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275" w:type="pct"/>
            <w:vAlign w:val="center"/>
          </w:tcPr>
          <w:p w14:paraId="53D7423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275" w:type="pct"/>
            <w:vAlign w:val="center"/>
          </w:tcPr>
          <w:p w14:paraId="0415177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</w:t>
            </w:r>
          </w:p>
        </w:tc>
        <w:tc>
          <w:tcPr>
            <w:tcW w:w="275" w:type="pct"/>
            <w:vAlign w:val="center"/>
          </w:tcPr>
          <w:p w14:paraId="3832335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  <w:tc>
          <w:tcPr>
            <w:tcW w:w="341" w:type="pct"/>
            <w:vAlign w:val="center"/>
          </w:tcPr>
          <w:p w14:paraId="78E8FEF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26</w:t>
            </w:r>
          </w:p>
        </w:tc>
      </w:tr>
      <w:tr w:rsidR="002C0D29" w:rsidRPr="00DF29F9" w14:paraId="5F090C66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451C1DAD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Мощность печи, Р</w:t>
            </w:r>
            <w:r w:rsidRPr="00DF29F9">
              <w:rPr>
                <w:rFonts w:eastAsia="GungsuhChe"/>
                <w:vertAlign w:val="subscript"/>
              </w:rPr>
              <w:t>н</w:t>
            </w:r>
            <w:r w:rsidRPr="00DF29F9">
              <w:rPr>
                <w:rFonts w:eastAsia="GungsuhChe"/>
              </w:rPr>
              <w:t>, кВт</w:t>
            </w:r>
          </w:p>
        </w:tc>
        <w:tc>
          <w:tcPr>
            <w:tcW w:w="344" w:type="pct"/>
            <w:vAlign w:val="center"/>
          </w:tcPr>
          <w:p w14:paraId="62AB51B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5,7</w:t>
            </w:r>
          </w:p>
        </w:tc>
        <w:tc>
          <w:tcPr>
            <w:tcW w:w="275" w:type="pct"/>
            <w:vAlign w:val="center"/>
          </w:tcPr>
          <w:p w14:paraId="616A811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9,6</w:t>
            </w:r>
          </w:p>
        </w:tc>
        <w:tc>
          <w:tcPr>
            <w:tcW w:w="275" w:type="pct"/>
            <w:vAlign w:val="center"/>
          </w:tcPr>
          <w:p w14:paraId="4DE8391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12,7</w:t>
            </w:r>
          </w:p>
        </w:tc>
        <w:tc>
          <w:tcPr>
            <w:tcW w:w="275" w:type="pct"/>
            <w:vAlign w:val="center"/>
          </w:tcPr>
          <w:p w14:paraId="60E3BF8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10,7</w:t>
            </w:r>
          </w:p>
        </w:tc>
        <w:tc>
          <w:tcPr>
            <w:tcW w:w="275" w:type="pct"/>
            <w:vAlign w:val="center"/>
          </w:tcPr>
          <w:p w14:paraId="1C36E45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8,1</w:t>
            </w:r>
          </w:p>
        </w:tc>
        <w:tc>
          <w:tcPr>
            <w:tcW w:w="275" w:type="pct"/>
            <w:vAlign w:val="center"/>
          </w:tcPr>
          <w:p w14:paraId="00E3096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7,3</w:t>
            </w:r>
          </w:p>
        </w:tc>
        <w:tc>
          <w:tcPr>
            <w:tcW w:w="275" w:type="pct"/>
            <w:vAlign w:val="center"/>
          </w:tcPr>
          <w:p w14:paraId="20ED149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3,9</w:t>
            </w:r>
          </w:p>
        </w:tc>
        <w:tc>
          <w:tcPr>
            <w:tcW w:w="275" w:type="pct"/>
            <w:vAlign w:val="center"/>
          </w:tcPr>
          <w:p w14:paraId="423C43C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3,5</w:t>
            </w:r>
          </w:p>
        </w:tc>
        <w:tc>
          <w:tcPr>
            <w:tcW w:w="275" w:type="pct"/>
            <w:vAlign w:val="center"/>
          </w:tcPr>
          <w:p w14:paraId="1D00AA2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46</w:t>
            </w:r>
          </w:p>
        </w:tc>
        <w:tc>
          <w:tcPr>
            <w:tcW w:w="275" w:type="pct"/>
            <w:vAlign w:val="center"/>
          </w:tcPr>
          <w:p w14:paraId="3D8C8A9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3,6</w:t>
            </w:r>
          </w:p>
        </w:tc>
        <w:tc>
          <w:tcPr>
            <w:tcW w:w="275" w:type="pct"/>
            <w:vAlign w:val="center"/>
          </w:tcPr>
          <w:p w14:paraId="53AC7B7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275" w:type="pct"/>
            <w:vAlign w:val="center"/>
          </w:tcPr>
          <w:p w14:paraId="1B099D8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4,5</w:t>
            </w:r>
          </w:p>
        </w:tc>
        <w:tc>
          <w:tcPr>
            <w:tcW w:w="341" w:type="pct"/>
            <w:vAlign w:val="center"/>
          </w:tcPr>
          <w:p w14:paraId="5AED5CA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53</w:t>
            </w:r>
          </w:p>
        </w:tc>
      </w:tr>
      <w:tr w:rsidR="002C0D29" w:rsidRPr="00DF29F9" w14:paraId="06B83BA4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792D7DB1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питающей сети, </w:t>
            </w:r>
            <w:r w:rsidRPr="00DF29F9">
              <w:rPr>
                <w:rFonts w:eastAsia="GungsuhChe"/>
                <w:lang w:val="en-US"/>
              </w:rPr>
              <w:t>U</w:t>
            </w:r>
            <w:r w:rsidRPr="00DF29F9">
              <w:rPr>
                <w:rFonts w:eastAsia="GungsuhChe"/>
                <w:vertAlign w:val="subscript"/>
              </w:rPr>
              <w:t>н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344" w:type="pct"/>
            <w:vAlign w:val="center"/>
          </w:tcPr>
          <w:p w14:paraId="613BEAE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52B0A19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5D335A9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1626688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5A850CE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3D4D28E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5425F83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4FB0EDF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51A6D4B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083BF14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75" w:type="pct"/>
            <w:vAlign w:val="center"/>
          </w:tcPr>
          <w:p w14:paraId="7EA35D5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75" w:type="pct"/>
            <w:vAlign w:val="center"/>
          </w:tcPr>
          <w:p w14:paraId="5C4005A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341" w:type="pct"/>
            <w:vAlign w:val="center"/>
          </w:tcPr>
          <w:p w14:paraId="1F25C30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</w:tr>
      <w:tr w:rsidR="002C0D29" w:rsidRPr="00DF29F9" w14:paraId="5A2E77FD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64D4B05B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>Рабочая температура печи Т</w:t>
            </w:r>
            <w:r w:rsidRPr="00DF29F9">
              <w:rPr>
                <w:rFonts w:eastAsia="GungsuhChe"/>
                <w:vertAlign w:val="subscript"/>
              </w:rPr>
              <w:t>П</w:t>
            </w:r>
            <w:r w:rsidRPr="00DF29F9">
              <w:rPr>
                <w:rFonts w:eastAsia="GungsuhChe"/>
              </w:rPr>
              <w:t xml:space="preserve">, </w:t>
            </w:r>
            <w:r w:rsidRPr="00DF29F9">
              <w:rPr>
                <w:rFonts w:eastAsia="GungsuhChe"/>
                <w:vertAlign w:val="superscript"/>
              </w:rPr>
              <w:t>0</w:t>
            </w:r>
            <w:r w:rsidRPr="00DF29F9">
              <w:rPr>
                <w:rFonts w:eastAsia="GungsuhChe"/>
              </w:rPr>
              <w:t>С</w:t>
            </w:r>
          </w:p>
        </w:tc>
        <w:tc>
          <w:tcPr>
            <w:tcW w:w="344" w:type="pct"/>
            <w:vAlign w:val="center"/>
          </w:tcPr>
          <w:p w14:paraId="4E7E929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800</w:t>
            </w:r>
          </w:p>
        </w:tc>
        <w:tc>
          <w:tcPr>
            <w:tcW w:w="275" w:type="pct"/>
            <w:vAlign w:val="center"/>
          </w:tcPr>
          <w:p w14:paraId="68CA642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75" w:type="pct"/>
            <w:vAlign w:val="center"/>
          </w:tcPr>
          <w:p w14:paraId="3771EA7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790</w:t>
            </w:r>
          </w:p>
        </w:tc>
        <w:tc>
          <w:tcPr>
            <w:tcW w:w="275" w:type="pct"/>
            <w:vAlign w:val="center"/>
          </w:tcPr>
          <w:p w14:paraId="283CA21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870</w:t>
            </w:r>
          </w:p>
        </w:tc>
        <w:tc>
          <w:tcPr>
            <w:tcW w:w="275" w:type="pct"/>
            <w:vAlign w:val="center"/>
          </w:tcPr>
          <w:p w14:paraId="3922EB1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960</w:t>
            </w:r>
          </w:p>
        </w:tc>
        <w:tc>
          <w:tcPr>
            <w:tcW w:w="275" w:type="pct"/>
            <w:vAlign w:val="center"/>
          </w:tcPr>
          <w:p w14:paraId="0BA123E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1000</w:t>
            </w:r>
          </w:p>
        </w:tc>
        <w:tc>
          <w:tcPr>
            <w:tcW w:w="275" w:type="pct"/>
            <w:vAlign w:val="center"/>
          </w:tcPr>
          <w:p w14:paraId="3FEA186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690</w:t>
            </w:r>
          </w:p>
        </w:tc>
        <w:tc>
          <w:tcPr>
            <w:tcW w:w="275" w:type="pct"/>
            <w:vAlign w:val="center"/>
          </w:tcPr>
          <w:p w14:paraId="12B6DA9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1115</w:t>
            </w:r>
          </w:p>
        </w:tc>
        <w:tc>
          <w:tcPr>
            <w:tcW w:w="275" w:type="pct"/>
            <w:vAlign w:val="center"/>
          </w:tcPr>
          <w:p w14:paraId="0BECD56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1120</w:t>
            </w:r>
          </w:p>
        </w:tc>
        <w:tc>
          <w:tcPr>
            <w:tcW w:w="275" w:type="pct"/>
            <w:vAlign w:val="center"/>
          </w:tcPr>
          <w:p w14:paraId="17C2D41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500</w:t>
            </w:r>
          </w:p>
        </w:tc>
        <w:tc>
          <w:tcPr>
            <w:tcW w:w="275" w:type="pct"/>
            <w:vAlign w:val="center"/>
          </w:tcPr>
          <w:p w14:paraId="2850294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700</w:t>
            </w:r>
          </w:p>
        </w:tc>
        <w:tc>
          <w:tcPr>
            <w:tcW w:w="275" w:type="pct"/>
            <w:vAlign w:val="center"/>
          </w:tcPr>
          <w:p w14:paraId="264BC92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341" w:type="pct"/>
            <w:vAlign w:val="center"/>
          </w:tcPr>
          <w:p w14:paraId="4471BB6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1100</w:t>
            </w:r>
          </w:p>
        </w:tc>
      </w:tr>
      <w:tr w:rsidR="002C0D29" w:rsidRPr="00DF29F9" w14:paraId="3EA4E31C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 w:val="restart"/>
            <w:vAlign w:val="center"/>
          </w:tcPr>
          <w:p w14:paraId="43BE198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Размеры печи: Ширина, м</w:t>
            </w:r>
          </w:p>
          <w:p w14:paraId="6EE50F4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                             Высота, м</w:t>
            </w:r>
          </w:p>
        </w:tc>
        <w:tc>
          <w:tcPr>
            <w:tcW w:w="344" w:type="pct"/>
            <w:vAlign w:val="center"/>
          </w:tcPr>
          <w:p w14:paraId="6486FC9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29950DE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0,75</w:t>
            </w:r>
          </w:p>
        </w:tc>
        <w:tc>
          <w:tcPr>
            <w:tcW w:w="275" w:type="pct"/>
            <w:vAlign w:val="center"/>
          </w:tcPr>
          <w:p w14:paraId="56429FE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0,92</w:t>
            </w:r>
          </w:p>
        </w:tc>
        <w:tc>
          <w:tcPr>
            <w:tcW w:w="275" w:type="pct"/>
            <w:vAlign w:val="center"/>
          </w:tcPr>
          <w:p w14:paraId="54FDEE2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0,82</w:t>
            </w:r>
          </w:p>
        </w:tc>
        <w:tc>
          <w:tcPr>
            <w:tcW w:w="275" w:type="pct"/>
            <w:vAlign w:val="center"/>
          </w:tcPr>
          <w:p w14:paraId="2CA5808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6441277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3292F6D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275" w:type="pct"/>
            <w:vAlign w:val="center"/>
          </w:tcPr>
          <w:p w14:paraId="4B135E75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1,7</w:t>
            </w:r>
          </w:p>
        </w:tc>
        <w:tc>
          <w:tcPr>
            <w:tcW w:w="275" w:type="pct"/>
            <w:vAlign w:val="center"/>
          </w:tcPr>
          <w:p w14:paraId="411B80A0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1,9</w:t>
            </w:r>
          </w:p>
        </w:tc>
        <w:tc>
          <w:tcPr>
            <w:tcW w:w="275" w:type="pct"/>
            <w:vAlign w:val="center"/>
          </w:tcPr>
          <w:p w14:paraId="572256F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</w:t>
            </w:r>
          </w:p>
        </w:tc>
        <w:tc>
          <w:tcPr>
            <w:tcW w:w="275" w:type="pct"/>
            <w:vAlign w:val="center"/>
          </w:tcPr>
          <w:p w14:paraId="5B6EF73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0,9</w:t>
            </w:r>
          </w:p>
        </w:tc>
        <w:tc>
          <w:tcPr>
            <w:tcW w:w="275" w:type="pct"/>
            <w:vAlign w:val="center"/>
          </w:tcPr>
          <w:p w14:paraId="4B0F606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0,55</w:t>
            </w:r>
          </w:p>
        </w:tc>
        <w:tc>
          <w:tcPr>
            <w:tcW w:w="341" w:type="pct"/>
            <w:vAlign w:val="center"/>
          </w:tcPr>
          <w:p w14:paraId="27F35F8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1,2</w:t>
            </w:r>
          </w:p>
        </w:tc>
      </w:tr>
      <w:tr w:rsidR="002C0D29" w:rsidRPr="00DF29F9" w14:paraId="7B1FD508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Merge/>
            <w:vAlign w:val="center"/>
          </w:tcPr>
          <w:p w14:paraId="56A988EE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  <w:b/>
              </w:rPr>
            </w:pPr>
          </w:p>
        </w:tc>
        <w:tc>
          <w:tcPr>
            <w:tcW w:w="344" w:type="pct"/>
            <w:vAlign w:val="center"/>
          </w:tcPr>
          <w:p w14:paraId="40F6F18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0,35</w:t>
            </w:r>
          </w:p>
        </w:tc>
        <w:tc>
          <w:tcPr>
            <w:tcW w:w="275" w:type="pct"/>
            <w:vAlign w:val="center"/>
          </w:tcPr>
          <w:p w14:paraId="5C9D4E9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19DCE2AE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275" w:type="pct"/>
            <w:vAlign w:val="center"/>
          </w:tcPr>
          <w:p w14:paraId="49F0EF4C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0,7</w:t>
            </w:r>
          </w:p>
        </w:tc>
        <w:tc>
          <w:tcPr>
            <w:tcW w:w="275" w:type="pct"/>
            <w:vAlign w:val="center"/>
          </w:tcPr>
          <w:p w14:paraId="3B19186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0,4</w:t>
            </w:r>
          </w:p>
        </w:tc>
        <w:tc>
          <w:tcPr>
            <w:tcW w:w="275" w:type="pct"/>
            <w:vAlign w:val="center"/>
          </w:tcPr>
          <w:p w14:paraId="4CC98FBD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</w:t>
            </w:r>
          </w:p>
        </w:tc>
        <w:tc>
          <w:tcPr>
            <w:tcW w:w="275" w:type="pct"/>
            <w:vAlign w:val="center"/>
          </w:tcPr>
          <w:p w14:paraId="6B9C3693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0,35</w:t>
            </w:r>
          </w:p>
        </w:tc>
        <w:tc>
          <w:tcPr>
            <w:tcW w:w="275" w:type="pct"/>
            <w:vAlign w:val="center"/>
          </w:tcPr>
          <w:p w14:paraId="62E69B5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1,3</w:t>
            </w:r>
          </w:p>
        </w:tc>
        <w:tc>
          <w:tcPr>
            <w:tcW w:w="275" w:type="pct"/>
            <w:vAlign w:val="center"/>
          </w:tcPr>
          <w:p w14:paraId="43E22ED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1,5</w:t>
            </w:r>
          </w:p>
        </w:tc>
        <w:tc>
          <w:tcPr>
            <w:tcW w:w="275" w:type="pct"/>
            <w:vAlign w:val="center"/>
          </w:tcPr>
          <w:p w14:paraId="572C174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0,3</w:t>
            </w:r>
          </w:p>
        </w:tc>
        <w:tc>
          <w:tcPr>
            <w:tcW w:w="275" w:type="pct"/>
            <w:vAlign w:val="center"/>
          </w:tcPr>
          <w:p w14:paraId="518677A1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0,6</w:t>
            </w:r>
          </w:p>
        </w:tc>
        <w:tc>
          <w:tcPr>
            <w:tcW w:w="275" w:type="pct"/>
            <w:vAlign w:val="center"/>
          </w:tcPr>
          <w:p w14:paraId="2EA83E1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00,4</w:t>
            </w:r>
          </w:p>
        </w:tc>
        <w:tc>
          <w:tcPr>
            <w:tcW w:w="341" w:type="pct"/>
            <w:vAlign w:val="center"/>
          </w:tcPr>
          <w:p w14:paraId="0762FA0F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0,8</w:t>
            </w:r>
          </w:p>
        </w:tc>
      </w:tr>
      <w:tr w:rsidR="002C0D29" w:rsidRPr="00DF29F9" w14:paraId="788F4E7D" w14:textId="77777777" w:rsidTr="002C0D29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289" w:type="pct"/>
            <w:vAlign w:val="center"/>
          </w:tcPr>
          <w:p w14:paraId="0F3C8DF8" w14:textId="77777777" w:rsidR="002C0D29" w:rsidRPr="00DF29F9" w:rsidRDefault="002C0D29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lang w:val="en-US"/>
              </w:rPr>
              <w:t>m</w:t>
            </w:r>
            <w:r w:rsidRPr="00DF29F9">
              <w:t>=</w:t>
            </w:r>
            <w:r w:rsidRPr="00DF29F9">
              <w:rPr>
                <w:lang w:val="en-US"/>
              </w:rPr>
              <w:t>a</w:t>
            </w:r>
            <w:r w:rsidRPr="00DF29F9">
              <w:t>/</w:t>
            </w:r>
            <w:r w:rsidRPr="00DF29F9">
              <w:rPr>
                <w:lang w:val="en-US"/>
              </w:rPr>
              <w:t>b</w:t>
            </w:r>
          </w:p>
        </w:tc>
        <w:tc>
          <w:tcPr>
            <w:tcW w:w="344" w:type="pct"/>
            <w:vAlign w:val="center"/>
          </w:tcPr>
          <w:p w14:paraId="211F1287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401677B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</w:t>
            </w:r>
          </w:p>
        </w:tc>
        <w:tc>
          <w:tcPr>
            <w:tcW w:w="275" w:type="pct"/>
            <w:vAlign w:val="center"/>
          </w:tcPr>
          <w:p w14:paraId="38FAB96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75" w:type="pct"/>
            <w:vAlign w:val="center"/>
          </w:tcPr>
          <w:p w14:paraId="05A7D182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275" w:type="pct"/>
            <w:vAlign w:val="center"/>
          </w:tcPr>
          <w:p w14:paraId="121D0BF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75" w:type="pct"/>
            <w:vAlign w:val="center"/>
          </w:tcPr>
          <w:p w14:paraId="7F60F53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75" w:type="pct"/>
            <w:vAlign w:val="center"/>
          </w:tcPr>
          <w:p w14:paraId="45AC542A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75" w:type="pct"/>
            <w:vAlign w:val="center"/>
          </w:tcPr>
          <w:p w14:paraId="7F259B9B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275" w:type="pct"/>
            <w:vAlign w:val="center"/>
          </w:tcPr>
          <w:p w14:paraId="60CF8D0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275" w:type="pct"/>
            <w:vAlign w:val="center"/>
          </w:tcPr>
          <w:p w14:paraId="15625256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75" w:type="pct"/>
            <w:vAlign w:val="center"/>
          </w:tcPr>
          <w:p w14:paraId="77FD6C54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75" w:type="pct"/>
            <w:vAlign w:val="center"/>
          </w:tcPr>
          <w:p w14:paraId="5031D078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341" w:type="pct"/>
            <w:vAlign w:val="center"/>
          </w:tcPr>
          <w:p w14:paraId="22177279" w14:textId="77777777" w:rsidR="002C0D29" w:rsidRPr="00DF29F9" w:rsidRDefault="002C0D29" w:rsidP="009D4CD2">
            <w:pPr>
              <w:suppressAutoHyphens/>
              <w:rPr>
                <w:rFonts w:eastAsia="GungsuhChe"/>
              </w:rPr>
            </w:pPr>
          </w:p>
        </w:tc>
      </w:tr>
    </w:tbl>
    <w:p w14:paraId="2CC31D01" w14:textId="77777777" w:rsidR="002C0D29" w:rsidRPr="00DF29F9" w:rsidRDefault="002C0D29" w:rsidP="002C0D29">
      <w:pPr>
        <w:suppressAutoHyphens/>
      </w:pPr>
    </w:p>
    <w:p w14:paraId="543C7220" w14:textId="77777777" w:rsidR="002C0D29" w:rsidRPr="00DF29F9" w:rsidRDefault="002C0D29" w:rsidP="002C0D29">
      <w:pPr>
        <w:suppressAutoHyphens/>
      </w:pPr>
    </w:p>
    <w:p w14:paraId="36558892" w14:textId="77777777" w:rsidR="00062D74" w:rsidRDefault="00062D74"/>
    <w:sectPr w:rsidR="00062D74" w:rsidSect="002C0D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D14A4"/>
    <w:multiLevelType w:val="multilevel"/>
    <w:tmpl w:val="3D1E39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A8A0502"/>
    <w:multiLevelType w:val="multilevel"/>
    <w:tmpl w:val="85DE0370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395E068E"/>
    <w:multiLevelType w:val="multilevel"/>
    <w:tmpl w:val="AE849DB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 w16cid:durableId="2051490999">
    <w:abstractNumId w:val="2"/>
  </w:num>
  <w:num w:numId="2" w16cid:durableId="1681156985">
    <w:abstractNumId w:val="1"/>
  </w:num>
  <w:num w:numId="3" w16cid:durableId="1003972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287"/>
    <w:rsid w:val="00002525"/>
    <w:rsid w:val="00062D74"/>
    <w:rsid w:val="002C0D29"/>
    <w:rsid w:val="00460ECE"/>
    <w:rsid w:val="00646287"/>
    <w:rsid w:val="00A15EBC"/>
    <w:rsid w:val="00F3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38ABE7E"/>
  <w15:chartTrackingRefBased/>
  <w15:docId w15:val="{C052B76F-F4C1-4279-B657-D79FF073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D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462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62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2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62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62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62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62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62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62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2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62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62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628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628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62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62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62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62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62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6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62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6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62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62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462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628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62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628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462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721</Words>
  <Characters>4114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Жусупова Алия Саматкызы</dc:creator>
  <cp:keywords/>
  <dc:description/>
  <cp:lastModifiedBy>Жусупова Алия Саматкызы</cp:lastModifiedBy>
  <cp:revision>2</cp:revision>
  <dcterms:created xsi:type="dcterms:W3CDTF">2025-10-06T13:14:00Z</dcterms:created>
  <dcterms:modified xsi:type="dcterms:W3CDTF">2025-10-06T13:15:00Z</dcterms:modified>
</cp:coreProperties>
</file>